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2C5F" w:rsidRPr="004E167B" w:rsidRDefault="00C82C5F" w:rsidP="00C82C5F">
      <w:pPr>
        <w:pStyle w:val="NormalWeb"/>
        <w:jc w:val="center"/>
        <w:rPr>
          <w:b/>
          <w:sz w:val="26"/>
          <w:szCs w:val="26"/>
        </w:rPr>
      </w:pPr>
      <w:r w:rsidRPr="004E167B">
        <w:rPr>
          <w:noProof/>
          <w:sz w:val="26"/>
          <w:szCs w:val="26"/>
        </w:rPr>
        <w:drawing>
          <wp:inline distT="0" distB="0" distL="0" distR="0" wp14:anchorId="427B3333" wp14:editId="0B6811F5">
            <wp:extent cx="2506901" cy="442052"/>
            <wp:effectExtent l="0" t="0" r="8255" b="0"/>
            <wp:docPr id="3" name="Picture 3" descr="C:\Users\dung.luuthi\Downloads\logo medic hai tie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ung.luuthi\Downloads\logo medic hai tie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9675" cy="4460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2C5F" w:rsidRPr="004E167B" w:rsidRDefault="00491BA7" w:rsidP="00C82C5F">
      <w:pPr>
        <w:pStyle w:val="NormalWeb"/>
        <w:rPr>
          <w:sz w:val="26"/>
          <w:szCs w:val="26"/>
        </w:rPr>
      </w:pPr>
      <w:r w:rsidRPr="004E167B">
        <w:rPr>
          <w:b/>
          <w:sz w:val="26"/>
          <w:szCs w:val="26"/>
        </w:rPr>
        <w:t>BỆNH VIỆN ĐA KHOA MEDIC HẢI TIẾN</w:t>
      </w:r>
      <w:r w:rsidR="00C82C5F" w:rsidRPr="004E167B">
        <w:rPr>
          <w:sz w:val="26"/>
          <w:szCs w:val="26"/>
        </w:rPr>
        <w:t xml:space="preserve"> </w:t>
      </w:r>
    </w:p>
    <w:p w:rsidR="00D272FF" w:rsidRPr="004E167B" w:rsidRDefault="00491BA7" w:rsidP="00C82C5F">
      <w:pPr>
        <w:spacing w:before="1"/>
        <w:rPr>
          <w:b/>
          <w:sz w:val="26"/>
          <w:szCs w:val="26"/>
        </w:rPr>
      </w:pPr>
      <w:r w:rsidRPr="004E167B">
        <w:rPr>
          <w:b/>
          <w:noProof/>
          <w:sz w:val="26"/>
          <w:szCs w:val="26"/>
          <w:lang w:val="en-US"/>
        </w:rPr>
        <w:t>Trung tâm đào tạo IMEC</w:t>
      </w:r>
    </w:p>
    <w:p w:rsidR="00D272FF" w:rsidRPr="004E167B" w:rsidRDefault="00997B34" w:rsidP="00C82C5F">
      <w:pPr>
        <w:spacing w:before="204" w:line="328" w:lineRule="auto"/>
        <w:ind w:right="4939"/>
        <w:rPr>
          <w:sz w:val="26"/>
          <w:szCs w:val="26"/>
          <w:lang w:val="en-US"/>
        </w:rPr>
      </w:pPr>
      <w:r w:rsidRPr="004E167B">
        <w:rPr>
          <w:sz w:val="26"/>
          <w:szCs w:val="26"/>
        </w:rPr>
        <w:t>Điện thoại: 091.</w:t>
      </w:r>
      <w:r w:rsidR="00491BA7" w:rsidRPr="004E167B">
        <w:rPr>
          <w:sz w:val="26"/>
          <w:szCs w:val="26"/>
          <w:lang w:val="en-US"/>
        </w:rPr>
        <w:t>5678 786</w:t>
      </w:r>
      <w:r w:rsidRPr="004E167B">
        <w:rPr>
          <w:sz w:val="26"/>
          <w:szCs w:val="26"/>
        </w:rPr>
        <w:t xml:space="preserve"> – </w:t>
      </w:r>
      <w:r w:rsidR="00491BA7" w:rsidRPr="004E167B">
        <w:rPr>
          <w:sz w:val="26"/>
          <w:szCs w:val="26"/>
          <w:lang w:val="en-US"/>
        </w:rPr>
        <w:t>098. 360.4848</w:t>
      </w:r>
    </w:p>
    <w:p w:rsidR="00C82C5F" w:rsidRPr="004E167B" w:rsidRDefault="00997B34" w:rsidP="00C82C5F">
      <w:pPr>
        <w:spacing w:line="328" w:lineRule="auto"/>
        <w:ind w:right="6090"/>
        <w:rPr>
          <w:sz w:val="26"/>
          <w:szCs w:val="26"/>
        </w:rPr>
      </w:pPr>
      <w:r w:rsidRPr="004E167B">
        <w:rPr>
          <w:sz w:val="26"/>
          <w:szCs w:val="26"/>
        </w:rPr>
        <w:t xml:space="preserve">Email: </w:t>
      </w:r>
      <w:proofErr w:type="spellStart"/>
      <w:r w:rsidR="00C82C5F" w:rsidRPr="004E167B">
        <w:rPr>
          <w:sz w:val="26"/>
          <w:szCs w:val="26"/>
          <w:lang w:val="en-US"/>
        </w:rPr>
        <w:t>quanlydaotao</w:t>
      </w:r>
      <w:proofErr w:type="spellEnd"/>
      <w:r w:rsidR="008C2C7A">
        <w:fldChar w:fldCharType="begin"/>
      </w:r>
      <w:r w:rsidR="008C2C7A">
        <w:instrText xml:space="preserve"> HYPERLINK "mailto:daotaoycme@gmail.com" \h </w:instrText>
      </w:r>
      <w:r w:rsidR="008C2C7A">
        <w:fldChar w:fldCharType="separate"/>
      </w:r>
      <w:r w:rsidR="00C82C5F" w:rsidRPr="004E167B">
        <w:rPr>
          <w:sz w:val="26"/>
          <w:szCs w:val="26"/>
        </w:rPr>
        <w:t>@imecschool.edu.vn</w:t>
      </w:r>
      <w:r w:rsidR="008C2C7A">
        <w:rPr>
          <w:sz w:val="26"/>
          <w:szCs w:val="26"/>
        </w:rPr>
        <w:fldChar w:fldCharType="end"/>
      </w:r>
    </w:p>
    <w:p w:rsidR="00D272FF" w:rsidRPr="004E167B" w:rsidRDefault="00997B34" w:rsidP="00C82C5F">
      <w:pPr>
        <w:spacing w:line="328" w:lineRule="auto"/>
        <w:ind w:right="6090"/>
        <w:rPr>
          <w:sz w:val="26"/>
          <w:szCs w:val="26"/>
        </w:rPr>
      </w:pPr>
      <w:r w:rsidRPr="004E167B">
        <w:rPr>
          <w:spacing w:val="-2"/>
          <w:sz w:val="26"/>
          <w:szCs w:val="26"/>
        </w:rPr>
        <w:t>Website:</w:t>
      </w:r>
      <w:r w:rsidRPr="004E167B">
        <w:rPr>
          <w:spacing w:val="-14"/>
          <w:sz w:val="26"/>
          <w:szCs w:val="26"/>
        </w:rPr>
        <w:t xml:space="preserve"> </w:t>
      </w:r>
      <w:hyperlink r:id="rId8" w:history="1">
        <w:r w:rsidR="00491BA7" w:rsidRPr="004E167B">
          <w:rPr>
            <w:rStyle w:val="Hyperlink"/>
            <w:color w:val="auto"/>
            <w:spacing w:val="-2"/>
            <w:sz w:val="26"/>
            <w:szCs w:val="26"/>
          </w:rPr>
          <w:t>www.</w:t>
        </w:r>
        <w:proofErr w:type="spellStart"/>
        <w:r w:rsidR="00491BA7" w:rsidRPr="004E167B">
          <w:rPr>
            <w:rStyle w:val="Hyperlink"/>
            <w:color w:val="auto"/>
            <w:spacing w:val="-2"/>
            <w:sz w:val="26"/>
            <w:szCs w:val="26"/>
            <w:lang w:val="en-US"/>
          </w:rPr>
          <w:t>medichospital</w:t>
        </w:r>
        <w:proofErr w:type="spellEnd"/>
        <w:r w:rsidR="00491BA7" w:rsidRPr="004E167B">
          <w:rPr>
            <w:rStyle w:val="Hyperlink"/>
            <w:color w:val="auto"/>
            <w:spacing w:val="-2"/>
            <w:sz w:val="26"/>
            <w:szCs w:val="26"/>
          </w:rPr>
          <w:t>.com</w:t>
        </w:r>
      </w:hyperlink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4E167B" w:rsidRDefault="00D272FF">
      <w:pPr>
        <w:pStyle w:val="BodyText"/>
        <w:rPr>
          <w:sz w:val="26"/>
          <w:szCs w:val="26"/>
        </w:rPr>
      </w:pPr>
    </w:p>
    <w:p w:rsidR="00D272FF" w:rsidRPr="00BE4271" w:rsidRDefault="00D272FF">
      <w:pPr>
        <w:pStyle w:val="BodyText"/>
        <w:spacing w:before="186"/>
        <w:rPr>
          <w:sz w:val="36"/>
          <w:szCs w:val="36"/>
        </w:rPr>
      </w:pPr>
    </w:p>
    <w:p w:rsidR="00BE4271" w:rsidRPr="00BE4271" w:rsidRDefault="00BE4271" w:rsidP="00BE4271">
      <w:pPr>
        <w:pStyle w:val="Heading1"/>
        <w:rPr>
          <w:sz w:val="36"/>
          <w:szCs w:val="36"/>
        </w:rPr>
      </w:pPr>
      <w:r w:rsidRPr="00BE4271">
        <w:rPr>
          <w:sz w:val="36"/>
          <w:szCs w:val="36"/>
        </w:rPr>
        <w:t>KHUNG CHƯƠNG</w:t>
      </w:r>
      <w:r>
        <w:rPr>
          <w:sz w:val="36"/>
          <w:szCs w:val="36"/>
        </w:rPr>
        <w:t xml:space="preserve"> TRÌNH VÀ TÀI LIỆU ĐÀO TẠO LIÊN </w:t>
      </w:r>
      <w:r w:rsidRPr="00BE4271">
        <w:rPr>
          <w:sz w:val="36"/>
          <w:szCs w:val="36"/>
        </w:rPr>
        <w:t>TỤC</w:t>
      </w:r>
      <w:r>
        <w:rPr>
          <w:sz w:val="36"/>
          <w:szCs w:val="36"/>
          <w:lang w:val="en-US"/>
        </w:rPr>
        <w:t xml:space="preserve"> </w:t>
      </w:r>
      <w:r w:rsidRPr="00BE4271">
        <w:rPr>
          <w:sz w:val="36"/>
          <w:szCs w:val="36"/>
        </w:rPr>
        <w:t>“TIẾP CẬN VÀ XỬ TRÍ BAN ĐẦU SUY HÔ HẤP TRONG CẤP CỨU”</w:t>
      </w:r>
    </w:p>
    <w:p w:rsidR="00BE4271" w:rsidRDefault="00BE4271" w:rsidP="00BE4271"/>
    <w:p w:rsidR="00BE4271" w:rsidRDefault="00BE4271" w:rsidP="00BE4271"/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Default="00BE4271" w:rsidP="00BE4271">
      <w:pPr>
        <w:pStyle w:val="Heading1"/>
      </w:pPr>
    </w:p>
    <w:p w:rsidR="00BE4271" w:rsidRPr="00BE4271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BE4271">
        <w:rPr>
          <w:sz w:val="26"/>
          <w:szCs w:val="26"/>
        </w:rPr>
        <w:lastRenderedPageBreak/>
        <w:t>1. GIỚI THIỆU CHƯƠNG TRÌNH</w:t>
      </w:r>
    </w:p>
    <w:p w:rsidR="00BE4271" w:rsidRPr="00BE4271" w:rsidRDefault="00BE4271" w:rsidP="00BE4271">
      <w:pPr>
        <w:pStyle w:val="NormalWeb"/>
        <w:rPr>
          <w:sz w:val="26"/>
          <w:szCs w:val="26"/>
        </w:rPr>
      </w:pPr>
      <w:proofErr w:type="spellStart"/>
      <w:r w:rsidRPr="00BE4271">
        <w:rPr>
          <w:sz w:val="26"/>
          <w:szCs w:val="26"/>
        </w:rPr>
        <w:t>Suy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hô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hấp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là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một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tình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trạng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cấp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cứu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thường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gặp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có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thể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đe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dọa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tính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mạng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nếu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không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được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nhận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diện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và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xử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kịp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thời</w:t>
      </w:r>
      <w:proofErr w:type="spellEnd"/>
      <w:r w:rsidRPr="00BE4271">
        <w:rPr>
          <w:sz w:val="26"/>
          <w:szCs w:val="26"/>
        </w:rPr>
        <w:t xml:space="preserve">. </w:t>
      </w:r>
      <w:proofErr w:type="spellStart"/>
      <w:r w:rsidRPr="00BE4271">
        <w:rPr>
          <w:sz w:val="26"/>
          <w:szCs w:val="26"/>
        </w:rPr>
        <w:t>Việc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tiếp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cận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đúng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ngay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từ</w:t>
      </w:r>
      <w:proofErr w:type="spellEnd"/>
      <w:r w:rsidRPr="00BE4271">
        <w:rPr>
          <w:sz w:val="26"/>
          <w:szCs w:val="26"/>
        </w:rPr>
        <w:t xml:space="preserve"> ban </w:t>
      </w:r>
      <w:proofErr w:type="spellStart"/>
      <w:r w:rsidRPr="00BE4271">
        <w:rPr>
          <w:sz w:val="26"/>
          <w:szCs w:val="26"/>
        </w:rPr>
        <w:t>đầu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đóng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vai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trò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quyết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định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trong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việc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giảm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tỷ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lệ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vong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và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biến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chứng</w:t>
      </w:r>
      <w:proofErr w:type="spellEnd"/>
      <w:r w:rsidRPr="00BE4271">
        <w:rPr>
          <w:sz w:val="26"/>
          <w:szCs w:val="26"/>
        </w:rPr>
        <w:t>.</w:t>
      </w:r>
    </w:p>
    <w:p w:rsidR="00BE4271" w:rsidRPr="00BE4271" w:rsidRDefault="00BE4271" w:rsidP="00BE4271">
      <w:pPr>
        <w:pStyle w:val="NormalWeb"/>
        <w:rPr>
          <w:sz w:val="26"/>
          <w:szCs w:val="26"/>
        </w:rPr>
      </w:pPr>
      <w:proofErr w:type="spellStart"/>
      <w:r w:rsidRPr="00BE4271">
        <w:rPr>
          <w:sz w:val="26"/>
          <w:szCs w:val="26"/>
        </w:rPr>
        <w:t>Trong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thực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hành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lâm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sàng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nhiều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trường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hợp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suy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hô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hấp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không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được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xử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tối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ưu</w:t>
      </w:r>
      <w:proofErr w:type="spellEnd"/>
      <w:r w:rsidRPr="00BE4271">
        <w:rPr>
          <w:sz w:val="26"/>
          <w:szCs w:val="26"/>
        </w:rPr>
        <w:t xml:space="preserve"> do </w:t>
      </w:r>
      <w:proofErr w:type="spellStart"/>
      <w:r w:rsidRPr="00BE4271">
        <w:rPr>
          <w:sz w:val="26"/>
          <w:szCs w:val="26"/>
        </w:rPr>
        <w:t>đánh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giá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chưa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đầy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đủ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sử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dụng</w:t>
      </w:r>
      <w:proofErr w:type="spellEnd"/>
      <w:r w:rsidRPr="00BE4271">
        <w:rPr>
          <w:sz w:val="26"/>
          <w:szCs w:val="26"/>
        </w:rPr>
        <w:t xml:space="preserve"> oxy </w:t>
      </w:r>
      <w:proofErr w:type="spellStart"/>
      <w:r w:rsidRPr="00BE4271">
        <w:rPr>
          <w:sz w:val="26"/>
          <w:szCs w:val="26"/>
        </w:rPr>
        <w:t>chưa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đúng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chỉ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định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hoặc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chậm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trễ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trong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hỗ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trợ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hô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hấp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nâng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cao</w:t>
      </w:r>
      <w:proofErr w:type="spellEnd"/>
      <w:r w:rsidRPr="00BE4271">
        <w:rPr>
          <w:sz w:val="26"/>
          <w:szCs w:val="26"/>
        </w:rPr>
        <w:t>.</w:t>
      </w:r>
    </w:p>
    <w:p w:rsidR="00BE4271" w:rsidRPr="00BE4271" w:rsidRDefault="00BE4271" w:rsidP="00BE4271">
      <w:pPr>
        <w:pStyle w:val="NormalWeb"/>
        <w:rPr>
          <w:sz w:val="26"/>
          <w:szCs w:val="26"/>
        </w:rPr>
      </w:pPr>
      <w:proofErr w:type="spellStart"/>
      <w:r w:rsidRPr="00BE4271">
        <w:rPr>
          <w:sz w:val="26"/>
          <w:szCs w:val="26"/>
        </w:rPr>
        <w:t>Khóa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đào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tạo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nhằm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cập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nhật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kiến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thức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và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kỹ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năng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tiếp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cận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chẩn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đoán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và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xử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trí</w:t>
      </w:r>
      <w:proofErr w:type="spellEnd"/>
      <w:r w:rsidRPr="00BE4271">
        <w:rPr>
          <w:sz w:val="26"/>
          <w:szCs w:val="26"/>
        </w:rPr>
        <w:t xml:space="preserve"> ban </w:t>
      </w:r>
      <w:proofErr w:type="spellStart"/>
      <w:r w:rsidRPr="00BE4271">
        <w:rPr>
          <w:sz w:val="26"/>
          <w:szCs w:val="26"/>
        </w:rPr>
        <w:t>đầu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suy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hô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hấp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theo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hướng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dẫn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hiện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hành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giúp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cán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bộ</w:t>
      </w:r>
      <w:proofErr w:type="spellEnd"/>
      <w:r w:rsidRPr="00BE4271">
        <w:rPr>
          <w:sz w:val="26"/>
          <w:szCs w:val="26"/>
        </w:rPr>
        <w:t xml:space="preserve"> y </w:t>
      </w:r>
      <w:proofErr w:type="spellStart"/>
      <w:r w:rsidRPr="00BE4271">
        <w:rPr>
          <w:sz w:val="26"/>
          <w:szCs w:val="26"/>
        </w:rPr>
        <w:t>tế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nâng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cao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năng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lực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chuyên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môn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và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xử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trí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hiệu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quả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trong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thực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tế</w:t>
      </w:r>
      <w:proofErr w:type="spellEnd"/>
      <w:r w:rsidRPr="00BE4271">
        <w:rPr>
          <w:sz w:val="26"/>
          <w:szCs w:val="26"/>
        </w:rPr>
        <w:t>.</w:t>
      </w:r>
    </w:p>
    <w:p w:rsidR="00BE4271" w:rsidRPr="00BE4271" w:rsidRDefault="00BE4271" w:rsidP="00BE4271">
      <w:pPr>
        <w:rPr>
          <w:sz w:val="26"/>
          <w:szCs w:val="26"/>
        </w:rPr>
      </w:pPr>
    </w:p>
    <w:p w:rsidR="00BE4271" w:rsidRPr="00BE4271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BE4271">
        <w:rPr>
          <w:sz w:val="26"/>
          <w:szCs w:val="26"/>
        </w:rPr>
        <w:t>2. MỤC TIÊU ĐÀO TẠO</w:t>
      </w:r>
    </w:p>
    <w:p w:rsidR="00BE4271" w:rsidRPr="00BE4271" w:rsidRDefault="00BE4271" w:rsidP="00BE4271">
      <w:pPr>
        <w:pStyle w:val="NormalWeb"/>
        <w:rPr>
          <w:sz w:val="26"/>
          <w:szCs w:val="26"/>
        </w:rPr>
      </w:pPr>
      <w:proofErr w:type="spellStart"/>
      <w:r w:rsidRPr="00BE4271">
        <w:rPr>
          <w:sz w:val="26"/>
          <w:szCs w:val="26"/>
        </w:rPr>
        <w:t>Sau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khi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kết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thúc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khóa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học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học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viên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có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thể</w:t>
      </w:r>
      <w:proofErr w:type="spellEnd"/>
      <w:r w:rsidRPr="00BE4271">
        <w:rPr>
          <w:sz w:val="26"/>
          <w:szCs w:val="26"/>
        </w:rPr>
        <w:t>:</w:t>
      </w:r>
    </w:p>
    <w:p w:rsidR="00BE4271" w:rsidRPr="00BE4271" w:rsidRDefault="00BE4271" w:rsidP="00BE4271">
      <w:pPr>
        <w:pStyle w:val="Heading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E4271">
        <w:rPr>
          <w:rFonts w:ascii="Times New Roman" w:hAnsi="Times New Roman" w:cs="Times New Roman"/>
          <w:b/>
          <w:color w:val="auto"/>
          <w:sz w:val="26"/>
          <w:szCs w:val="26"/>
        </w:rPr>
        <w:t>Về kiến thức:</w:t>
      </w:r>
    </w:p>
    <w:p w:rsidR="00BE4271" w:rsidRPr="00BE4271" w:rsidRDefault="00BE4271" w:rsidP="00BE427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Trình bày được khái niệm và phân loại suy hô hấp </w:t>
      </w:r>
    </w:p>
    <w:p w:rsidR="00BE4271" w:rsidRPr="00BE4271" w:rsidRDefault="00BE4271" w:rsidP="00BE427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Nhận biết được các dấu hiệu lâm sàng của suy hô hấp </w:t>
      </w:r>
    </w:p>
    <w:p w:rsidR="00BE4271" w:rsidRPr="00BE4271" w:rsidRDefault="00BE4271" w:rsidP="00BE427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Trình bày được nguyên tắc tiếp cận ABCDE </w:t>
      </w:r>
    </w:p>
    <w:p w:rsidR="00BE4271" w:rsidRPr="00BE4271" w:rsidRDefault="00BE4271" w:rsidP="00BE4271">
      <w:pPr>
        <w:widowControl/>
        <w:numPr>
          <w:ilvl w:val="0"/>
          <w:numId w:val="15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Trình bày được các phương pháp hỗ trợ hô hấp </w:t>
      </w:r>
    </w:p>
    <w:p w:rsidR="00BE4271" w:rsidRPr="00BE4271" w:rsidRDefault="00BE4271" w:rsidP="00BE4271">
      <w:pPr>
        <w:pStyle w:val="Heading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E4271">
        <w:rPr>
          <w:rFonts w:ascii="Times New Roman" w:hAnsi="Times New Roman" w:cs="Times New Roman"/>
          <w:b/>
          <w:color w:val="auto"/>
          <w:sz w:val="26"/>
          <w:szCs w:val="26"/>
        </w:rPr>
        <w:t>Về kỹ năng:</w:t>
      </w:r>
    </w:p>
    <w:p w:rsidR="00BE4271" w:rsidRPr="00BE4271" w:rsidRDefault="00BE4271" w:rsidP="00BE427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Nhận diện sớm suy hô hấp trên lâm sàng </w:t>
      </w:r>
    </w:p>
    <w:p w:rsidR="00BE4271" w:rsidRPr="00BE4271" w:rsidRDefault="00BE4271" w:rsidP="00BE427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Thực hiện đánh giá bệnh nhân theo ABCDE </w:t>
      </w:r>
    </w:p>
    <w:p w:rsidR="00BE4271" w:rsidRPr="00BE4271" w:rsidRDefault="00BE4271" w:rsidP="00BE427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Sử dụng oxy đúng chỉ định và mục tiêu </w:t>
      </w:r>
    </w:p>
    <w:p w:rsidR="00BE4271" w:rsidRPr="00BE4271" w:rsidRDefault="00BE4271" w:rsidP="00BE4271">
      <w:pPr>
        <w:widowControl/>
        <w:numPr>
          <w:ilvl w:val="0"/>
          <w:numId w:val="16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Lựa chọn phương thức hỗ trợ hô hấp phù hợp </w:t>
      </w:r>
    </w:p>
    <w:p w:rsidR="00BE4271" w:rsidRPr="00BE4271" w:rsidRDefault="00BE4271" w:rsidP="00BE4271">
      <w:pPr>
        <w:pStyle w:val="Heading3"/>
        <w:rPr>
          <w:rFonts w:ascii="Times New Roman" w:hAnsi="Times New Roman" w:cs="Times New Roman"/>
          <w:b/>
          <w:color w:val="auto"/>
          <w:sz w:val="26"/>
          <w:szCs w:val="26"/>
        </w:rPr>
      </w:pPr>
      <w:r w:rsidRPr="00BE4271">
        <w:rPr>
          <w:rFonts w:ascii="Times New Roman" w:hAnsi="Times New Roman" w:cs="Times New Roman"/>
          <w:b/>
          <w:color w:val="auto"/>
          <w:sz w:val="26"/>
          <w:szCs w:val="26"/>
        </w:rPr>
        <w:t>Về thái độ:</w:t>
      </w:r>
    </w:p>
    <w:p w:rsidR="00BE4271" w:rsidRPr="00BE4271" w:rsidRDefault="00BE4271" w:rsidP="00BE4271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Xử trí nhanh chóng, ưu tiên đúng </w:t>
      </w:r>
    </w:p>
    <w:p w:rsidR="00BE4271" w:rsidRPr="00BE4271" w:rsidRDefault="00BE4271" w:rsidP="00BE4271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Không chậm trễ trong can thiệp cấp cứu </w:t>
      </w:r>
    </w:p>
    <w:p w:rsidR="00BE4271" w:rsidRPr="00BE4271" w:rsidRDefault="00BE4271" w:rsidP="00BE4271">
      <w:pPr>
        <w:widowControl/>
        <w:numPr>
          <w:ilvl w:val="0"/>
          <w:numId w:val="17"/>
        </w:numPr>
        <w:autoSpaceDE/>
        <w:autoSpaceDN/>
        <w:spacing w:before="100" w:beforeAutospacing="1" w:after="100" w:afterAutospacing="1"/>
        <w:rPr>
          <w:sz w:val="26"/>
          <w:szCs w:val="26"/>
        </w:rPr>
      </w:pPr>
      <w:r w:rsidRPr="00BE4271">
        <w:rPr>
          <w:sz w:val="26"/>
          <w:szCs w:val="26"/>
        </w:rPr>
        <w:t xml:space="preserve">Phối hợp hiệu quả trong cấp cứu </w:t>
      </w:r>
    </w:p>
    <w:p w:rsidR="00BE4271" w:rsidRPr="00BE4271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BE4271">
        <w:rPr>
          <w:sz w:val="26"/>
          <w:szCs w:val="26"/>
        </w:rPr>
        <w:t>3. ĐỐI TƯỢNG HỌC VIÊN</w:t>
      </w:r>
    </w:p>
    <w:p w:rsidR="00BE4271" w:rsidRPr="00BE4271" w:rsidRDefault="00BE4271" w:rsidP="00BE4271">
      <w:pPr>
        <w:pStyle w:val="NormalWeb"/>
        <w:rPr>
          <w:sz w:val="26"/>
          <w:szCs w:val="26"/>
        </w:rPr>
      </w:pPr>
      <w:r w:rsidRPr="00BE4271">
        <w:rPr>
          <w:sz w:val="26"/>
          <w:szCs w:val="26"/>
        </w:rPr>
        <w:t xml:space="preserve">· </w:t>
      </w:r>
      <w:proofErr w:type="spellStart"/>
      <w:r w:rsidRPr="00BE4271">
        <w:rPr>
          <w:sz w:val="26"/>
          <w:szCs w:val="26"/>
        </w:rPr>
        <w:t>Bác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sĩ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đa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khoa</w:t>
      </w:r>
      <w:proofErr w:type="spellEnd"/>
      <w:r w:rsidRPr="00BE4271">
        <w:rPr>
          <w:sz w:val="26"/>
          <w:szCs w:val="26"/>
        </w:rPr>
        <w:br/>
        <w:t xml:space="preserve">· </w:t>
      </w:r>
      <w:proofErr w:type="spellStart"/>
      <w:r w:rsidRPr="00BE4271">
        <w:rPr>
          <w:sz w:val="26"/>
          <w:szCs w:val="26"/>
        </w:rPr>
        <w:t>Bác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sĩ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cấp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cứu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hồi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sức</w:t>
      </w:r>
      <w:proofErr w:type="spellEnd"/>
      <w:r w:rsidRPr="00BE4271">
        <w:rPr>
          <w:sz w:val="26"/>
          <w:szCs w:val="26"/>
        </w:rPr>
        <w:br/>
        <w:t xml:space="preserve">· </w:t>
      </w:r>
      <w:proofErr w:type="spellStart"/>
      <w:r w:rsidRPr="00BE4271">
        <w:rPr>
          <w:sz w:val="26"/>
          <w:szCs w:val="26"/>
        </w:rPr>
        <w:t>Điều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dưỡng</w:t>
      </w:r>
      <w:proofErr w:type="spellEnd"/>
      <w:r w:rsidRPr="00BE4271">
        <w:rPr>
          <w:sz w:val="26"/>
          <w:szCs w:val="26"/>
        </w:rPr>
        <w:t xml:space="preserve">, </w:t>
      </w:r>
      <w:proofErr w:type="spellStart"/>
      <w:r w:rsidRPr="00BE4271">
        <w:rPr>
          <w:sz w:val="26"/>
          <w:szCs w:val="26"/>
        </w:rPr>
        <w:t>kỹ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thuật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viên</w:t>
      </w:r>
      <w:proofErr w:type="spellEnd"/>
      <w:r w:rsidRPr="00BE4271">
        <w:rPr>
          <w:sz w:val="26"/>
          <w:szCs w:val="26"/>
        </w:rPr>
        <w:br/>
        <w:t xml:space="preserve">· </w:t>
      </w:r>
      <w:proofErr w:type="spellStart"/>
      <w:r w:rsidRPr="00BE4271">
        <w:rPr>
          <w:sz w:val="26"/>
          <w:szCs w:val="26"/>
        </w:rPr>
        <w:t>Cán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bộ</w:t>
      </w:r>
      <w:proofErr w:type="spellEnd"/>
      <w:r w:rsidRPr="00BE4271">
        <w:rPr>
          <w:sz w:val="26"/>
          <w:szCs w:val="26"/>
        </w:rPr>
        <w:t xml:space="preserve"> y </w:t>
      </w:r>
      <w:proofErr w:type="spellStart"/>
      <w:r w:rsidRPr="00BE4271">
        <w:rPr>
          <w:sz w:val="26"/>
          <w:szCs w:val="26"/>
        </w:rPr>
        <w:t>tế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tại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cơ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sở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khám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chữa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bệnh</w:t>
      </w:r>
      <w:proofErr w:type="spellEnd"/>
    </w:p>
    <w:p w:rsidR="00BE4271" w:rsidRDefault="00BE4271" w:rsidP="00BE4271">
      <w:pPr>
        <w:rPr>
          <w:sz w:val="26"/>
          <w:szCs w:val="26"/>
        </w:rPr>
      </w:pPr>
    </w:p>
    <w:p w:rsidR="00860725" w:rsidRDefault="00860725" w:rsidP="00BE4271">
      <w:pPr>
        <w:rPr>
          <w:sz w:val="26"/>
          <w:szCs w:val="26"/>
        </w:rPr>
      </w:pPr>
    </w:p>
    <w:p w:rsidR="00860725" w:rsidRDefault="00860725" w:rsidP="00BE4271">
      <w:pPr>
        <w:rPr>
          <w:sz w:val="26"/>
          <w:szCs w:val="26"/>
        </w:rPr>
      </w:pPr>
    </w:p>
    <w:p w:rsidR="00860725" w:rsidRPr="00BE4271" w:rsidRDefault="00860725" w:rsidP="00BE4271">
      <w:pPr>
        <w:rPr>
          <w:sz w:val="26"/>
          <w:szCs w:val="26"/>
        </w:rPr>
      </w:pPr>
    </w:p>
    <w:p w:rsidR="00BE4271" w:rsidRPr="00BE4271" w:rsidRDefault="00BE4271" w:rsidP="00BE4271">
      <w:pPr>
        <w:pStyle w:val="Heading1"/>
        <w:ind w:left="0"/>
        <w:jc w:val="left"/>
        <w:rPr>
          <w:sz w:val="26"/>
          <w:szCs w:val="26"/>
        </w:rPr>
      </w:pPr>
      <w:r w:rsidRPr="00BE4271">
        <w:rPr>
          <w:sz w:val="26"/>
          <w:szCs w:val="26"/>
        </w:rPr>
        <w:lastRenderedPageBreak/>
        <w:t>4. THỜI GIAN ĐÀO TẠO</w:t>
      </w:r>
    </w:p>
    <w:p w:rsidR="00BE4271" w:rsidRPr="00BE4271" w:rsidRDefault="00BE4271" w:rsidP="00BE4271">
      <w:pPr>
        <w:pStyle w:val="NormalWeb"/>
        <w:rPr>
          <w:sz w:val="26"/>
          <w:szCs w:val="26"/>
        </w:rPr>
      </w:pPr>
      <w:r w:rsidRPr="00BE4271">
        <w:rPr>
          <w:sz w:val="26"/>
          <w:szCs w:val="26"/>
        </w:rPr>
        <w:t xml:space="preserve">· </w:t>
      </w:r>
      <w:proofErr w:type="spellStart"/>
      <w:r w:rsidRPr="00BE4271">
        <w:rPr>
          <w:sz w:val="26"/>
          <w:szCs w:val="26"/>
        </w:rPr>
        <w:t>Số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ngày</w:t>
      </w:r>
      <w:proofErr w:type="spellEnd"/>
      <w:r w:rsidRPr="00BE4271">
        <w:rPr>
          <w:sz w:val="26"/>
          <w:szCs w:val="26"/>
        </w:rPr>
        <w:t xml:space="preserve">: 03 </w:t>
      </w:r>
      <w:proofErr w:type="spellStart"/>
      <w:r w:rsidRPr="00BE4271">
        <w:rPr>
          <w:sz w:val="26"/>
          <w:szCs w:val="26"/>
        </w:rPr>
        <w:t>ngày</w:t>
      </w:r>
      <w:proofErr w:type="spellEnd"/>
      <w:r w:rsidRPr="00BE4271">
        <w:rPr>
          <w:sz w:val="26"/>
          <w:szCs w:val="26"/>
        </w:rPr>
        <w:br/>
        <w:t xml:space="preserve">· </w:t>
      </w:r>
      <w:proofErr w:type="spellStart"/>
      <w:r w:rsidRPr="00BE4271">
        <w:rPr>
          <w:sz w:val="26"/>
          <w:szCs w:val="26"/>
        </w:rPr>
        <w:t>Số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tiết</w:t>
      </w:r>
      <w:proofErr w:type="spellEnd"/>
      <w:r w:rsidRPr="00BE4271">
        <w:rPr>
          <w:sz w:val="26"/>
          <w:szCs w:val="26"/>
        </w:rPr>
        <w:t>: 1</w:t>
      </w:r>
      <w:r w:rsidR="00860725">
        <w:rPr>
          <w:sz w:val="26"/>
          <w:szCs w:val="26"/>
        </w:rPr>
        <w:t>1</w:t>
      </w:r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tiết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lý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thuyết</w:t>
      </w:r>
      <w:proofErr w:type="spellEnd"/>
      <w:r w:rsidRPr="00BE4271">
        <w:rPr>
          <w:sz w:val="26"/>
          <w:szCs w:val="26"/>
        </w:rPr>
        <w:t xml:space="preserve">; </w:t>
      </w:r>
      <w:r w:rsidR="00860725">
        <w:rPr>
          <w:sz w:val="26"/>
          <w:szCs w:val="26"/>
        </w:rPr>
        <w:t>1</w:t>
      </w:r>
      <w:bookmarkStart w:id="0" w:name="_GoBack"/>
      <w:bookmarkEnd w:id="0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tiết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thực</w:t>
      </w:r>
      <w:proofErr w:type="spellEnd"/>
      <w:r w:rsidRPr="00BE4271">
        <w:rPr>
          <w:sz w:val="26"/>
          <w:szCs w:val="26"/>
        </w:rPr>
        <w:t xml:space="preserve"> </w:t>
      </w:r>
      <w:proofErr w:type="spellStart"/>
      <w:r w:rsidRPr="00BE4271">
        <w:rPr>
          <w:sz w:val="26"/>
          <w:szCs w:val="26"/>
        </w:rPr>
        <w:t>hành</w:t>
      </w:r>
      <w:proofErr w:type="spellEnd"/>
    </w:p>
    <w:p w:rsidR="00D272FF" w:rsidRDefault="00D272FF">
      <w:pPr>
        <w:pStyle w:val="ListParagraph"/>
        <w:rPr>
          <w:sz w:val="26"/>
          <w:szCs w:val="26"/>
        </w:rPr>
      </w:pPr>
    </w:p>
    <w:p w:rsidR="00DF2150" w:rsidRPr="004E167B" w:rsidRDefault="00DF2150">
      <w:pPr>
        <w:pStyle w:val="ListParagraph"/>
        <w:rPr>
          <w:sz w:val="26"/>
          <w:szCs w:val="26"/>
        </w:rPr>
        <w:sectPr w:rsidR="00DF2150" w:rsidRPr="004E167B" w:rsidSect="00BE4271">
          <w:headerReference w:type="default" r:id="rId9"/>
          <w:type w:val="continuous"/>
          <w:pgSz w:w="12240" w:h="15840"/>
          <w:pgMar w:top="1320" w:right="720" w:bottom="280" w:left="360" w:header="722" w:footer="0" w:gutter="0"/>
          <w:cols w:space="720"/>
        </w:sectPr>
      </w:pPr>
    </w:p>
    <w:p w:rsidR="00D272FF" w:rsidRPr="00E909FE" w:rsidRDefault="00997B34" w:rsidP="004E167B">
      <w:pPr>
        <w:pStyle w:val="Heading2"/>
        <w:numPr>
          <w:ilvl w:val="1"/>
          <w:numId w:val="12"/>
        </w:numPr>
        <w:tabs>
          <w:tab w:val="left" w:pos="1360"/>
        </w:tabs>
        <w:spacing w:before="94"/>
        <w:rPr>
          <w:sz w:val="26"/>
          <w:szCs w:val="26"/>
        </w:rPr>
      </w:pPr>
      <w:r w:rsidRPr="004E167B">
        <w:rPr>
          <w:sz w:val="26"/>
          <w:szCs w:val="26"/>
        </w:rPr>
        <w:lastRenderedPageBreak/>
        <w:t>NỘI</w:t>
      </w:r>
      <w:r w:rsidRPr="004E167B">
        <w:rPr>
          <w:spacing w:val="-5"/>
          <w:sz w:val="26"/>
          <w:szCs w:val="26"/>
        </w:rPr>
        <w:t xml:space="preserve"> </w:t>
      </w:r>
      <w:r w:rsidRPr="004E167B">
        <w:rPr>
          <w:sz w:val="26"/>
          <w:szCs w:val="26"/>
        </w:rPr>
        <w:t>DUNG</w:t>
      </w:r>
      <w:r w:rsidRPr="004E167B">
        <w:rPr>
          <w:spacing w:val="-5"/>
          <w:sz w:val="26"/>
          <w:szCs w:val="26"/>
        </w:rPr>
        <w:t xml:space="preserve"> </w:t>
      </w:r>
      <w:r w:rsidRPr="004E167B">
        <w:rPr>
          <w:sz w:val="26"/>
          <w:szCs w:val="26"/>
        </w:rPr>
        <w:t>ĐÀO</w:t>
      </w:r>
      <w:r w:rsidRPr="004E167B">
        <w:rPr>
          <w:spacing w:val="-4"/>
          <w:sz w:val="26"/>
          <w:szCs w:val="26"/>
        </w:rPr>
        <w:t xml:space="preserve"> </w:t>
      </w:r>
      <w:r w:rsidRPr="004E167B">
        <w:rPr>
          <w:spacing w:val="-5"/>
          <w:sz w:val="26"/>
          <w:szCs w:val="26"/>
        </w:rPr>
        <w:t>TẠO</w:t>
      </w:r>
    </w:p>
    <w:p w:rsidR="00E909FE" w:rsidRPr="004E167B" w:rsidRDefault="00E909FE" w:rsidP="00E909FE">
      <w:pPr>
        <w:pStyle w:val="Heading2"/>
        <w:tabs>
          <w:tab w:val="left" w:pos="1360"/>
        </w:tabs>
        <w:spacing w:before="94"/>
        <w:ind w:left="1440" w:firstLine="0"/>
        <w:rPr>
          <w:sz w:val="26"/>
          <w:szCs w:val="26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1"/>
        <w:gridCol w:w="2787"/>
        <w:gridCol w:w="4390"/>
        <w:gridCol w:w="1080"/>
        <w:gridCol w:w="810"/>
        <w:gridCol w:w="938"/>
      </w:tblGrid>
      <w:tr w:rsidR="004E167B" w:rsidRPr="00DF2150">
        <w:trPr>
          <w:trHeight w:val="400"/>
        </w:trPr>
        <w:tc>
          <w:tcPr>
            <w:tcW w:w="731" w:type="dxa"/>
            <w:vMerge w:val="restart"/>
          </w:tcPr>
          <w:p w:rsidR="00D272FF" w:rsidRPr="00DF2150" w:rsidRDefault="00D272FF">
            <w:pPr>
              <w:pStyle w:val="TableParagraph"/>
              <w:spacing w:before="287"/>
              <w:rPr>
                <w:sz w:val="26"/>
                <w:szCs w:val="26"/>
              </w:rPr>
            </w:pPr>
          </w:p>
          <w:p w:rsidR="00D272FF" w:rsidRPr="00DF2150" w:rsidRDefault="00997B34">
            <w:pPr>
              <w:pStyle w:val="TableParagraph"/>
              <w:spacing w:line="302" w:lineRule="exact"/>
              <w:ind w:left="108"/>
              <w:rPr>
                <w:sz w:val="26"/>
                <w:szCs w:val="26"/>
              </w:rPr>
            </w:pPr>
            <w:r w:rsidRPr="00DF2150">
              <w:rPr>
                <w:spacing w:val="-5"/>
                <w:sz w:val="26"/>
                <w:szCs w:val="26"/>
              </w:rPr>
              <w:t>STT</w:t>
            </w:r>
          </w:p>
        </w:tc>
        <w:tc>
          <w:tcPr>
            <w:tcW w:w="2787" w:type="dxa"/>
            <w:vMerge w:val="restart"/>
          </w:tcPr>
          <w:p w:rsidR="00D272FF" w:rsidRPr="00DF2150" w:rsidRDefault="00D272FF">
            <w:pPr>
              <w:pStyle w:val="TableParagraph"/>
              <w:spacing w:before="287"/>
              <w:rPr>
                <w:sz w:val="26"/>
                <w:szCs w:val="26"/>
              </w:rPr>
            </w:pPr>
          </w:p>
          <w:p w:rsidR="00D272FF" w:rsidRPr="00DF2150" w:rsidRDefault="00997B34">
            <w:pPr>
              <w:pStyle w:val="TableParagraph"/>
              <w:spacing w:line="302" w:lineRule="exact"/>
              <w:ind w:left="15"/>
              <w:jc w:val="center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Tên </w:t>
            </w:r>
            <w:r w:rsidRPr="00DF2150">
              <w:rPr>
                <w:spacing w:val="-5"/>
                <w:sz w:val="26"/>
                <w:szCs w:val="26"/>
              </w:rPr>
              <w:t>bài</w:t>
            </w:r>
          </w:p>
        </w:tc>
        <w:tc>
          <w:tcPr>
            <w:tcW w:w="4390" w:type="dxa"/>
            <w:vMerge w:val="restart"/>
          </w:tcPr>
          <w:p w:rsidR="00D272FF" w:rsidRPr="00DF2150" w:rsidRDefault="00D272FF">
            <w:pPr>
              <w:pStyle w:val="TableParagraph"/>
              <w:spacing w:before="287"/>
              <w:rPr>
                <w:sz w:val="26"/>
                <w:szCs w:val="26"/>
              </w:rPr>
            </w:pPr>
          </w:p>
          <w:p w:rsidR="00D272FF" w:rsidRPr="00DF2150" w:rsidRDefault="00997B34">
            <w:pPr>
              <w:pStyle w:val="TableParagraph"/>
              <w:spacing w:line="302" w:lineRule="exact"/>
              <w:ind w:left="13"/>
              <w:jc w:val="center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>Mục</w:t>
            </w:r>
            <w:r w:rsidRPr="00DF2150">
              <w:rPr>
                <w:spacing w:val="-3"/>
                <w:sz w:val="26"/>
                <w:szCs w:val="26"/>
              </w:rPr>
              <w:t xml:space="preserve"> </w:t>
            </w:r>
            <w:r w:rsidRPr="00DF2150">
              <w:rPr>
                <w:spacing w:val="-4"/>
                <w:sz w:val="26"/>
                <w:szCs w:val="26"/>
              </w:rPr>
              <w:t>tiêu</w:t>
            </w:r>
          </w:p>
        </w:tc>
        <w:tc>
          <w:tcPr>
            <w:tcW w:w="2828" w:type="dxa"/>
            <w:gridSpan w:val="3"/>
          </w:tcPr>
          <w:p w:rsidR="00D272FF" w:rsidRPr="00DF2150" w:rsidRDefault="00997B34">
            <w:pPr>
              <w:pStyle w:val="TableParagraph"/>
              <w:spacing w:before="79" w:line="302" w:lineRule="exact"/>
              <w:ind w:left="935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Tiết </w:t>
            </w:r>
            <w:r w:rsidRPr="00DF2150">
              <w:rPr>
                <w:spacing w:val="-5"/>
                <w:sz w:val="26"/>
                <w:szCs w:val="26"/>
              </w:rPr>
              <w:t>học</w:t>
            </w:r>
          </w:p>
        </w:tc>
      </w:tr>
      <w:tr w:rsidR="004E167B" w:rsidRPr="00DF2150">
        <w:trPr>
          <w:trHeight w:val="519"/>
        </w:trPr>
        <w:tc>
          <w:tcPr>
            <w:tcW w:w="731" w:type="dxa"/>
            <w:vMerge/>
            <w:tcBorders>
              <w:top w:val="nil"/>
            </w:tcBorders>
          </w:tcPr>
          <w:p w:rsidR="00D272FF" w:rsidRPr="00DF2150" w:rsidRDefault="00D272FF">
            <w:pPr>
              <w:rPr>
                <w:sz w:val="26"/>
                <w:szCs w:val="26"/>
              </w:rPr>
            </w:pPr>
          </w:p>
        </w:tc>
        <w:tc>
          <w:tcPr>
            <w:tcW w:w="2787" w:type="dxa"/>
            <w:vMerge/>
            <w:tcBorders>
              <w:top w:val="nil"/>
            </w:tcBorders>
          </w:tcPr>
          <w:p w:rsidR="00D272FF" w:rsidRPr="00DF2150" w:rsidRDefault="00D272FF">
            <w:pPr>
              <w:rPr>
                <w:sz w:val="26"/>
                <w:szCs w:val="26"/>
              </w:rPr>
            </w:pPr>
          </w:p>
        </w:tc>
        <w:tc>
          <w:tcPr>
            <w:tcW w:w="4390" w:type="dxa"/>
            <w:vMerge/>
            <w:tcBorders>
              <w:top w:val="nil"/>
            </w:tcBorders>
          </w:tcPr>
          <w:p w:rsidR="00D272FF" w:rsidRPr="00DF2150" w:rsidRDefault="00D272FF">
            <w:pPr>
              <w:rPr>
                <w:sz w:val="26"/>
                <w:szCs w:val="26"/>
              </w:rPr>
            </w:pPr>
          </w:p>
        </w:tc>
        <w:tc>
          <w:tcPr>
            <w:tcW w:w="1080" w:type="dxa"/>
          </w:tcPr>
          <w:p w:rsidR="00D272FF" w:rsidRPr="00DF2150" w:rsidRDefault="00997B34">
            <w:pPr>
              <w:pStyle w:val="TableParagraph"/>
              <w:spacing w:before="79"/>
              <w:ind w:left="20" w:right="6"/>
              <w:jc w:val="center"/>
              <w:rPr>
                <w:sz w:val="26"/>
                <w:szCs w:val="26"/>
              </w:rPr>
            </w:pPr>
            <w:r w:rsidRPr="00DF2150">
              <w:rPr>
                <w:spacing w:val="-4"/>
                <w:sz w:val="26"/>
                <w:szCs w:val="26"/>
              </w:rPr>
              <w:t>Tổng</w:t>
            </w:r>
          </w:p>
        </w:tc>
        <w:tc>
          <w:tcPr>
            <w:tcW w:w="810" w:type="dxa"/>
          </w:tcPr>
          <w:p w:rsidR="00D272FF" w:rsidRPr="00DF2150" w:rsidRDefault="00997B34">
            <w:pPr>
              <w:pStyle w:val="TableParagraph"/>
              <w:spacing w:before="79"/>
              <w:ind w:left="20" w:right="5"/>
              <w:jc w:val="center"/>
              <w:rPr>
                <w:sz w:val="26"/>
                <w:szCs w:val="26"/>
              </w:rPr>
            </w:pPr>
            <w:r w:rsidRPr="00DF2150">
              <w:rPr>
                <w:spacing w:val="-5"/>
                <w:sz w:val="26"/>
                <w:szCs w:val="26"/>
              </w:rPr>
              <w:t>LT</w:t>
            </w:r>
          </w:p>
        </w:tc>
        <w:tc>
          <w:tcPr>
            <w:tcW w:w="938" w:type="dxa"/>
          </w:tcPr>
          <w:p w:rsidR="00D272FF" w:rsidRPr="00DF2150" w:rsidRDefault="00997B34">
            <w:pPr>
              <w:pStyle w:val="TableParagraph"/>
              <w:spacing w:before="79"/>
              <w:ind w:left="20" w:right="5"/>
              <w:jc w:val="center"/>
              <w:rPr>
                <w:sz w:val="26"/>
                <w:szCs w:val="26"/>
              </w:rPr>
            </w:pPr>
            <w:r w:rsidRPr="00DF2150">
              <w:rPr>
                <w:spacing w:val="-5"/>
                <w:sz w:val="26"/>
                <w:szCs w:val="26"/>
              </w:rPr>
              <w:t>TH</w:t>
            </w:r>
          </w:p>
        </w:tc>
      </w:tr>
      <w:tr w:rsidR="004E167B" w:rsidRPr="00DF2150" w:rsidTr="00DF2150">
        <w:trPr>
          <w:trHeight w:val="1262"/>
        </w:trPr>
        <w:tc>
          <w:tcPr>
            <w:tcW w:w="731" w:type="dxa"/>
          </w:tcPr>
          <w:p w:rsidR="00D272FF" w:rsidRPr="00DF2150" w:rsidRDefault="00997B34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2787" w:type="dxa"/>
          </w:tcPr>
          <w:p w:rsidR="00D272FF" w:rsidRPr="00DF2150" w:rsidRDefault="00DF2150" w:rsidP="00DF2150">
            <w:pPr>
              <w:widowControl/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Bài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1: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Tổng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quan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về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suy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hô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hấp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trong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cấp</w:t>
            </w:r>
            <w:proofErr w:type="spellEnd"/>
            <w:r w:rsidRPr="00DF2150">
              <w:rPr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bCs/>
                <w:sz w:val="26"/>
                <w:szCs w:val="26"/>
                <w:lang w:val="en-US"/>
              </w:rPr>
              <w:t>cứu</w:t>
            </w:r>
            <w:proofErr w:type="spellEnd"/>
          </w:p>
        </w:tc>
        <w:tc>
          <w:tcPr>
            <w:tcW w:w="4390" w:type="dxa"/>
          </w:tcPr>
          <w:p w:rsidR="00DF2150" w:rsidRPr="00DF2150" w:rsidRDefault="00DF2150" w:rsidP="00DF2150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DF2150">
              <w:rPr>
                <w:sz w:val="26"/>
                <w:szCs w:val="26"/>
                <w:lang w:val="en-US"/>
              </w:rPr>
              <w:t>Trình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bày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khái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niệm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hô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hấp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</w:p>
          <w:p w:rsidR="00D272FF" w:rsidRPr="00DF2150" w:rsidRDefault="00DF2150" w:rsidP="00DF2150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DF2150">
              <w:rPr>
                <w:sz w:val="26"/>
                <w:szCs w:val="26"/>
                <w:lang w:val="en-US"/>
              </w:rPr>
              <w:t>Phân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loại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hô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hấp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(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thiếu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oxy,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tăng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CO₂)</w:t>
            </w:r>
          </w:p>
        </w:tc>
        <w:tc>
          <w:tcPr>
            <w:tcW w:w="1080" w:type="dxa"/>
          </w:tcPr>
          <w:p w:rsidR="00D272FF" w:rsidRPr="00DF2150" w:rsidRDefault="00997B34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DF2150" w:rsidRDefault="00997B34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DF2150" w:rsidRDefault="00997B34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0</w:t>
            </w:r>
          </w:p>
        </w:tc>
      </w:tr>
      <w:tr w:rsidR="004E167B" w:rsidRPr="00DF2150" w:rsidTr="00DF2150">
        <w:trPr>
          <w:trHeight w:val="902"/>
        </w:trPr>
        <w:tc>
          <w:tcPr>
            <w:tcW w:w="731" w:type="dxa"/>
          </w:tcPr>
          <w:p w:rsidR="00D272FF" w:rsidRPr="00DF2150" w:rsidRDefault="00997B34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2787" w:type="dxa"/>
          </w:tcPr>
          <w:p w:rsidR="00DF2150" w:rsidRPr="00DF2150" w:rsidRDefault="00DF2150" w:rsidP="00DF2150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2: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Nhận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diện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suy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hô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hấp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trên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lâm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sàng</w:t>
            </w:r>
            <w:proofErr w:type="spellEnd"/>
          </w:p>
          <w:p w:rsidR="00D272FF" w:rsidRPr="00DF2150" w:rsidRDefault="00D272FF" w:rsidP="001C5806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F2150" w:rsidRPr="00DF2150" w:rsidRDefault="00DF2150" w:rsidP="00DF2150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  <w:lang w:val="en-US"/>
              </w:rPr>
            </w:pPr>
            <w:proofErr w:type="spellStart"/>
            <w:r w:rsidRPr="00DF2150">
              <w:rPr>
                <w:sz w:val="26"/>
                <w:szCs w:val="26"/>
                <w:lang w:val="en-US"/>
              </w:rPr>
              <w:t>Nhận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biết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các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dấu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hiệu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hô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hấp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</w:p>
          <w:p w:rsidR="00D272FF" w:rsidRPr="00DF2150" w:rsidRDefault="00DF2150" w:rsidP="00DF2150">
            <w:pPr>
              <w:widowControl/>
              <w:numPr>
                <w:ilvl w:val="0"/>
                <w:numId w:val="18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 w:rsidRPr="00DF2150">
              <w:rPr>
                <w:sz w:val="26"/>
                <w:szCs w:val="26"/>
                <w:lang w:val="en-US"/>
              </w:rPr>
              <w:t>Đánh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giá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được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mức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độ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suy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hô</w:t>
            </w:r>
            <w:proofErr w:type="spellEnd"/>
            <w:r w:rsidRPr="00DF2150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F2150">
              <w:rPr>
                <w:sz w:val="26"/>
                <w:szCs w:val="26"/>
                <w:lang w:val="en-US"/>
              </w:rPr>
              <w:t>hấp</w:t>
            </w:r>
            <w:proofErr w:type="spellEnd"/>
          </w:p>
        </w:tc>
        <w:tc>
          <w:tcPr>
            <w:tcW w:w="1080" w:type="dxa"/>
          </w:tcPr>
          <w:p w:rsidR="00D272FF" w:rsidRPr="00DF2150" w:rsidRDefault="001C5806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DF2150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DF2150" w:rsidRDefault="00997B34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DF2150" w:rsidRDefault="001C5806">
            <w:pPr>
              <w:pStyle w:val="TableParagraph"/>
              <w:spacing w:before="79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DF2150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DF2150" w:rsidTr="00DF2150">
        <w:trPr>
          <w:trHeight w:val="1073"/>
        </w:trPr>
        <w:tc>
          <w:tcPr>
            <w:tcW w:w="731" w:type="dxa"/>
          </w:tcPr>
          <w:p w:rsidR="00D272FF" w:rsidRPr="00DF2150" w:rsidRDefault="00997B34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3</w:t>
            </w:r>
          </w:p>
        </w:tc>
        <w:tc>
          <w:tcPr>
            <w:tcW w:w="2787" w:type="dxa"/>
          </w:tcPr>
          <w:p w:rsidR="00DF2150" w:rsidRPr="00DF2150" w:rsidRDefault="00DF2150" w:rsidP="00DF2150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3: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Tiếp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cận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bệnh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nhân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theo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ABCDE</w:t>
            </w:r>
          </w:p>
          <w:p w:rsidR="00D272FF" w:rsidRPr="00DF2150" w:rsidRDefault="00D272FF" w:rsidP="001C5806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F2150" w:rsidRPr="00DF2150" w:rsidRDefault="00DF2150" w:rsidP="00DF2150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Trình bày được quy trình ABCDE </w:t>
            </w:r>
          </w:p>
          <w:p w:rsidR="00D272FF" w:rsidRPr="00DF2150" w:rsidRDefault="00DF2150" w:rsidP="00DF2150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>Áp dụng được ABCDE trong đánh giá bệnh nhân</w:t>
            </w:r>
          </w:p>
        </w:tc>
        <w:tc>
          <w:tcPr>
            <w:tcW w:w="1080" w:type="dxa"/>
          </w:tcPr>
          <w:p w:rsidR="00D272FF" w:rsidRPr="00DF2150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DF2150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DF2150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DF2150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DF2150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DF2150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DF2150" w:rsidRDefault="00997B34">
            <w:pPr>
              <w:pStyle w:val="TableParagraph"/>
              <w:ind w:left="2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938" w:type="dxa"/>
          </w:tcPr>
          <w:p w:rsidR="00D272FF" w:rsidRPr="00DF2150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DF2150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DF2150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DF2150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DF2150" w:rsidTr="00860725">
        <w:trPr>
          <w:trHeight w:val="983"/>
        </w:trPr>
        <w:tc>
          <w:tcPr>
            <w:tcW w:w="731" w:type="dxa"/>
          </w:tcPr>
          <w:p w:rsidR="00D272FF" w:rsidRPr="00DF2150" w:rsidRDefault="00997B34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4</w:t>
            </w:r>
          </w:p>
        </w:tc>
        <w:tc>
          <w:tcPr>
            <w:tcW w:w="2787" w:type="dxa"/>
          </w:tcPr>
          <w:p w:rsidR="00DF2150" w:rsidRPr="00DF2150" w:rsidRDefault="00DF2150" w:rsidP="00DF2150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4: Oxy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liệu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pháp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trong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cấp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cứu</w:t>
            </w:r>
            <w:proofErr w:type="spellEnd"/>
          </w:p>
          <w:p w:rsidR="00D272FF" w:rsidRPr="00DF2150" w:rsidRDefault="00D272FF" w:rsidP="001C5806">
            <w:pPr>
              <w:pStyle w:val="TableParagraph"/>
              <w:ind w:left="107" w:right="189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F2150" w:rsidRPr="00DF2150" w:rsidRDefault="00DF2150" w:rsidP="00DF2150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Trình bày được chỉ định oxy </w:t>
            </w:r>
          </w:p>
          <w:p w:rsidR="00D272FF" w:rsidRPr="00860725" w:rsidRDefault="00DF2150" w:rsidP="00860725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Lựa chọn được phương tiện cung cấp oxy </w:t>
            </w:r>
          </w:p>
        </w:tc>
        <w:tc>
          <w:tcPr>
            <w:tcW w:w="1080" w:type="dxa"/>
          </w:tcPr>
          <w:p w:rsidR="00D272FF" w:rsidRPr="00DF2150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DF2150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DF2150" w:rsidRDefault="001C5806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 w:rsidRPr="00DF2150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810" w:type="dxa"/>
          </w:tcPr>
          <w:p w:rsidR="00D272FF" w:rsidRPr="00DF2150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DF2150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DF2150" w:rsidRDefault="00860725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D272FF" w:rsidRPr="00DF2150" w:rsidRDefault="00D272FF">
            <w:pPr>
              <w:pStyle w:val="TableParagraph"/>
              <w:rPr>
                <w:sz w:val="26"/>
                <w:szCs w:val="26"/>
              </w:rPr>
            </w:pPr>
          </w:p>
          <w:p w:rsidR="00D272FF" w:rsidRPr="00DF2150" w:rsidRDefault="00D272FF">
            <w:pPr>
              <w:pStyle w:val="TableParagraph"/>
              <w:spacing w:before="14"/>
              <w:rPr>
                <w:sz w:val="26"/>
                <w:szCs w:val="26"/>
              </w:rPr>
            </w:pPr>
          </w:p>
          <w:p w:rsidR="00D272FF" w:rsidRPr="00DF2150" w:rsidRDefault="00860725">
            <w:pPr>
              <w:pStyle w:val="TableParagraph"/>
              <w:ind w:left="20"/>
              <w:jc w:val="center"/>
              <w:rPr>
                <w:sz w:val="26"/>
                <w:szCs w:val="26"/>
                <w:lang w:val="en-US"/>
              </w:rPr>
            </w:pPr>
            <w:r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4E167B" w:rsidRPr="00DF2150" w:rsidTr="00DF2150">
        <w:trPr>
          <w:trHeight w:val="1478"/>
        </w:trPr>
        <w:tc>
          <w:tcPr>
            <w:tcW w:w="731" w:type="dxa"/>
          </w:tcPr>
          <w:p w:rsidR="00D272FF" w:rsidRPr="00DF2150" w:rsidRDefault="00997B34">
            <w:pPr>
              <w:pStyle w:val="TableParagraph"/>
              <w:spacing w:before="79"/>
              <w:ind w:lef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5</w:t>
            </w:r>
          </w:p>
        </w:tc>
        <w:tc>
          <w:tcPr>
            <w:tcW w:w="2787" w:type="dxa"/>
          </w:tcPr>
          <w:p w:rsidR="00DF2150" w:rsidRPr="00DF2150" w:rsidRDefault="00DF2150" w:rsidP="00DF2150">
            <w:pPr>
              <w:pStyle w:val="NormalWeb"/>
              <w:rPr>
                <w:sz w:val="26"/>
                <w:szCs w:val="26"/>
              </w:rPr>
            </w:pP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5: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Hỗ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trợ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hô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hấp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không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xâm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nhập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và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xâm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nhập</w:t>
            </w:r>
            <w:proofErr w:type="spellEnd"/>
          </w:p>
          <w:p w:rsidR="00D272FF" w:rsidRPr="00DF2150" w:rsidRDefault="00D272FF" w:rsidP="001C5806">
            <w:pPr>
              <w:pStyle w:val="TableParagraph"/>
              <w:ind w:left="107" w:right="434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F2150" w:rsidRPr="00DF2150" w:rsidRDefault="00DF2150" w:rsidP="00DF2150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Trình bày được chỉ định HFNC, NIV </w:t>
            </w:r>
          </w:p>
          <w:p w:rsidR="00D272FF" w:rsidRPr="00DF2150" w:rsidRDefault="00DF2150" w:rsidP="00DF2150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>Nhận biết được khi nào cần đặt nội khí quản</w:t>
            </w:r>
          </w:p>
        </w:tc>
        <w:tc>
          <w:tcPr>
            <w:tcW w:w="1080" w:type="dxa"/>
          </w:tcPr>
          <w:p w:rsidR="00D272FF" w:rsidRPr="00DF2150" w:rsidRDefault="00997B34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D272FF" w:rsidRPr="00DF2150" w:rsidRDefault="001C5806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 w:rsidRPr="00DF2150">
              <w:rPr>
                <w:spacing w:val="-10"/>
                <w:sz w:val="26"/>
                <w:szCs w:val="26"/>
                <w:lang w:val="en-US"/>
              </w:rPr>
              <w:t>2</w:t>
            </w:r>
          </w:p>
        </w:tc>
        <w:tc>
          <w:tcPr>
            <w:tcW w:w="938" w:type="dxa"/>
          </w:tcPr>
          <w:p w:rsidR="00D272FF" w:rsidRPr="00DF2150" w:rsidRDefault="001C5806">
            <w:pPr>
              <w:pStyle w:val="TableParagraph"/>
              <w:spacing w:before="79"/>
              <w:ind w:left="20" w:right="10"/>
              <w:jc w:val="center"/>
              <w:rPr>
                <w:sz w:val="26"/>
                <w:szCs w:val="26"/>
                <w:lang w:val="en-US"/>
              </w:rPr>
            </w:pPr>
            <w:r w:rsidRPr="00DF2150">
              <w:rPr>
                <w:spacing w:val="-10"/>
                <w:sz w:val="26"/>
                <w:szCs w:val="26"/>
                <w:lang w:val="en-US"/>
              </w:rPr>
              <w:t>0</w:t>
            </w:r>
          </w:p>
        </w:tc>
      </w:tr>
      <w:tr w:rsidR="001C5806" w:rsidRPr="00DF2150" w:rsidTr="00DF2150">
        <w:trPr>
          <w:trHeight w:val="1700"/>
        </w:trPr>
        <w:tc>
          <w:tcPr>
            <w:tcW w:w="731" w:type="dxa"/>
          </w:tcPr>
          <w:p w:rsidR="001C5806" w:rsidRPr="00DF2150" w:rsidRDefault="001C5806" w:rsidP="001C5806">
            <w:pPr>
              <w:pStyle w:val="TableParagraph"/>
              <w:spacing w:before="84"/>
              <w:ind w:lef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6</w:t>
            </w:r>
          </w:p>
        </w:tc>
        <w:tc>
          <w:tcPr>
            <w:tcW w:w="2787" w:type="dxa"/>
          </w:tcPr>
          <w:p w:rsidR="00DF2150" w:rsidRDefault="00DF2150" w:rsidP="00DF2150">
            <w:pPr>
              <w:pStyle w:val="NormalWeb"/>
              <w:rPr>
                <w:rStyle w:val="Strong"/>
                <w:b w:val="0"/>
                <w:sz w:val="26"/>
                <w:szCs w:val="26"/>
              </w:rPr>
            </w:pP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Bài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6: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Xử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trí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suy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hô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hấp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theo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nguyên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nhân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và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thực</w:t>
            </w:r>
            <w:proofErr w:type="spellEnd"/>
            <w:r w:rsidRPr="00DF2150"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 w:rsidRPr="00DF2150">
              <w:rPr>
                <w:rStyle w:val="Strong"/>
                <w:b w:val="0"/>
                <w:sz w:val="26"/>
                <w:szCs w:val="26"/>
              </w:rPr>
              <w:t>hành</w:t>
            </w:r>
            <w:proofErr w:type="spellEnd"/>
          </w:p>
          <w:p w:rsidR="00860725" w:rsidRPr="00DF2150" w:rsidRDefault="00860725" w:rsidP="00DF2150">
            <w:pPr>
              <w:pStyle w:val="NormalWeb"/>
              <w:rPr>
                <w:sz w:val="26"/>
                <w:szCs w:val="26"/>
              </w:rPr>
            </w:pPr>
            <w:proofErr w:type="spellStart"/>
            <w:r>
              <w:rPr>
                <w:rStyle w:val="Strong"/>
                <w:b w:val="0"/>
                <w:sz w:val="26"/>
                <w:szCs w:val="26"/>
              </w:rPr>
              <w:t>Tổng</w:t>
            </w:r>
            <w:proofErr w:type="spellEnd"/>
            <w:r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6"/>
                <w:szCs w:val="26"/>
              </w:rPr>
              <w:t>kết</w:t>
            </w:r>
            <w:proofErr w:type="spellEnd"/>
            <w:r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6"/>
                <w:szCs w:val="26"/>
              </w:rPr>
              <w:t>cuối</w:t>
            </w:r>
            <w:proofErr w:type="spellEnd"/>
            <w:r>
              <w:rPr>
                <w:rStyle w:val="Strong"/>
                <w:b w:val="0"/>
                <w:sz w:val="26"/>
                <w:szCs w:val="26"/>
              </w:rPr>
              <w:t xml:space="preserve"> </w:t>
            </w:r>
            <w:proofErr w:type="spellStart"/>
            <w:r>
              <w:rPr>
                <w:rStyle w:val="Strong"/>
                <w:b w:val="0"/>
                <w:sz w:val="26"/>
                <w:szCs w:val="26"/>
              </w:rPr>
              <w:t>khóa</w:t>
            </w:r>
            <w:proofErr w:type="spellEnd"/>
          </w:p>
          <w:p w:rsidR="001C5806" w:rsidRPr="00DF2150" w:rsidRDefault="001C5806" w:rsidP="001C5806">
            <w:pPr>
              <w:pStyle w:val="TableParagraph"/>
              <w:spacing w:before="5"/>
              <w:ind w:left="107" w:right="434"/>
              <w:jc w:val="both"/>
              <w:rPr>
                <w:sz w:val="26"/>
                <w:szCs w:val="26"/>
              </w:rPr>
            </w:pPr>
          </w:p>
        </w:tc>
        <w:tc>
          <w:tcPr>
            <w:tcW w:w="4390" w:type="dxa"/>
          </w:tcPr>
          <w:p w:rsidR="00DF2150" w:rsidRPr="00DF2150" w:rsidRDefault="00DF2150" w:rsidP="00DF2150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Trình bày được các nguyên nhân thường gặp </w:t>
            </w:r>
          </w:p>
          <w:p w:rsidR="00DF2150" w:rsidRPr="00DF2150" w:rsidRDefault="00DF2150" w:rsidP="00DF2150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Xử trí theo từng tình huống lâm sàng </w:t>
            </w:r>
          </w:p>
          <w:p w:rsidR="001C5806" w:rsidRDefault="00DF2150" w:rsidP="00860725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r w:rsidRPr="00DF2150">
              <w:rPr>
                <w:sz w:val="26"/>
                <w:szCs w:val="26"/>
              </w:rPr>
              <w:t xml:space="preserve">Thực hành </w:t>
            </w:r>
            <w:proofErr w:type="spellStart"/>
            <w:r w:rsidR="00860725">
              <w:rPr>
                <w:sz w:val="26"/>
                <w:szCs w:val="26"/>
                <w:lang w:val="en-US"/>
              </w:rPr>
              <w:t>tư</w:t>
            </w:r>
            <w:proofErr w:type="spellEnd"/>
            <w:r w:rsidR="00860725"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 w:rsidR="00860725">
              <w:rPr>
                <w:sz w:val="26"/>
                <w:szCs w:val="26"/>
                <w:lang w:val="en-US"/>
              </w:rPr>
              <w:t>vấn</w:t>
            </w:r>
            <w:proofErr w:type="spellEnd"/>
            <w:r w:rsidR="00860725">
              <w:rPr>
                <w:sz w:val="26"/>
                <w:szCs w:val="26"/>
                <w:lang w:val="en-US"/>
              </w:rPr>
              <w:t xml:space="preserve"> </w:t>
            </w:r>
            <w:r w:rsidRPr="00DF2150">
              <w:rPr>
                <w:sz w:val="26"/>
                <w:szCs w:val="26"/>
              </w:rPr>
              <w:t>ca bệnh giả định</w:t>
            </w:r>
          </w:p>
          <w:p w:rsidR="00860725" w:rsidRPr="00DF2150" w:rsidRDefault="00860725" w:rsidP="00860725">
            <w:pPr>
              <w:widowControl/>
              <w:numPr>
                <w:ilvl w:val="0"/>
                <w:numId w:val="14"/>
              </w:numPr>
              <w:autoSpaceDE/>
              <w:autoSpaceDN/>
              <w:spacing w:before="100" w:beforeAutospacing="1" w:after="100" w:afterAutospacing="1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  <w:lang w:val="en-US"/>
              </w:rPr>
              <w:t>Bài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kiểm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tra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cuối</w:t>
            </w:r>
            <w:proofErr w:type="spellEnd"/>
            <w:r>
              <w:rPr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US"/>
              </w:rPr>
              <w:t>khóa</w:t>
            </w:r>
            <w:proofErr w:type="spellEnd"/>
          </w:p>
        </w:tc>
        <w:tc>
          <w:tcPr>
            <w:tcW w:w="1080" w:type="dxa"/>
          </w:tcPr>
          <w:p w:rsidR="001C5806" w:rsidRPr="00DF2150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2</w:t>
            </w:r>
          </w:p>
        </w:tc>
        <w:tc>
          <w:tcPr>
            <w:tcW w:w="810" w:type="dxa"/>
          </w:tcPr>
          <w:p w:rsidR="001C5806" w:rsidRPr="00DF2150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1</w:t>
            </w:r>
          </w:p>
        </w:tc>
        <w:tc>
          <w:tcPr>
            <w:tcW w:w="938" w:type="dxa"/>
          </w:tcPr>
          <w:p w:rsidR="001C5806" w:rsidRPr="00DF2150" w:rsidRDefault="001C5806" w:rsidP="001C5806">
            <w:pPr>
              <w:pStyle w:val="TableParagraph"/>
              <w:spacing w:before="84"/>
              <w:ind w:left="20" w:right="10"/>
              <w:jc w:val="center"/>
              <w:rPr>
                <w:sz w:val="26"/>
                <w:szCs w:val="26"/>
              </w:rPr>
            </w:pPr>
            <w:r w:rsidRPr="00DF2150">
              <w:rPr>
                <w:spacing w:val="-10"/>
                <w:sz w:val="26"/>
                <w:szCs w:val="26"/>
              </w:rPr>
              <w:t>1</w:t>
            </w:r>
          </w:p>
        </w:tc>
      </w:tr>
      <w:tr w:rsidR="001C5806" w:rsidRPr="00DF2150" w:rsidTr="001C5806">
        <w:trPr>
          <w:trHeight w:val="452"/>
        </w:trPr>
        <w:tc>
          <w:tcPr>
            <w:tcW w:w="731" w:type="dxa"/>
          </w:tcPr>
          <w:p w:rsidR="001C5806" w:rsidRPr="00DF2150" w:rsidRDefault="001C5806" w:rsidP="001C5806">
            <w:pPr>
              <w:pStyle w:val="TableParagraph"/>
              <w:ind w:left="10"/>
              <w:jc w:val="center"/>
              <w:rPr>
                <w:b/>
                <w:sz w:val="26"/>
                <w:szCs w:val="26"/>
              </w:rPr>
            </w:pPr>
            <w:r w:rsidRPr="00DF2150">
              <w:rPr>
                <w:b/>
                <w:sz w:val="26"/>
                <w:szCs w:val="26"/>
              </w:rPr>
              <w:t xml:space="preserve">Tổng </w:t>
            </w:r>
            <w:r w:rsidRPr="00DF2150">
              <w:rPr>
                <w:b/>
                <w:spacing w:val="-5"/>
                <w:sz w:val="26"/>
                <w:szCs w:val="26"/>
              </w:rPr>
              <w:t>số</w:t>
            </w:r>
          </w:p>
        </w:tc>
        <w:tc>
          <w:tcPr>
            <w:tcW w:w="2787" w:type="dxa"/>
          </w:tcPr>
          <w:p w:rsidR="001C5806" w:rsidRPr="00DF2150" w:rsidRDefault="001C5806" w:rsidP="001C5806">
            <w:pPr>
              <w:pStyle w:val="TableParagraph"/>
              <w:rPr>
                <w:b/>
                <w:sz w:val="26"/>
                <w:szCs w:val="26"/>
              </w:rPr>
            </w:pPr>
          </w:p>
        </w:tc>
        <w:tc>
          <w:tcPr>
            <w:tcW w:w="4390" w:type="dxa"/>
          </w:tcPr>
          <w:p w:rsidR="001C5806" w:rsidRPr="00DF2150" w:rsidRDefault="001C5806" w:rsidP="00860725">
            <w:pPr>
              <w:pStyle w:val="TableParagraph"/>
              <w:spacing w:before="79" w:line="297" w:lineRule="exact"/>
              <w:ind w:right="10"/>
              <w:rPr>
                <w:b/>
                <w:sz w:val="26"/>
                <w:szCs w:val="26"/>
                <w:lang w:val="en-US"/>
              </w:rPr>
            </w:pPr>
          </w:p>
        </w:tc>
        <w:tc>
          <w:tcPr>
            <w:tcW w:w="1080" w:type="dxa"/>
          </w:tcPr>
          <w:p w:rsidR="001C5806" w:rsidRPr="00DF2150" w:rsidRDefault="00860725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pacing w:val="-5"/>
                <w:sz w:val="26"/>
                <w:szCs w:val="26"/>
              </w:rPr>
              <w:t>12</w:t>
            </w:r>
          </w:p>
        </w:tc>
        <w:tc>
          <w:tcPr>
            <w:tcW w:w="810" w:type="dxa"/>
          </w:tcPr>
          <w:p w:rsidR="001C5806" w:rsidRPr="00860725" w:rsidRDefault="00860725" w:rsidP="001C5806">
            <w:pPr>
              <w:pStyle w:val="TableParagraph"/>
              <w:spacing w:before="79" w:line="297" w:lineRule="exact"/>
              <w:ind w:left="20" w:right="10"/>
              <w:jc w:val="center"/>
              <w:rPr>
                <w:b/>
                <w:sz w:val="26"/>
                <w:szCs w:val="26"/>
                <w:lang w:val="en-US"/>
              </w:rPr>
            </w:pPr>
            <w:r>
              <w:rPr>
                <w:b/>
                <w:spacing w:val="-5"/>
                <w:sz w:val="26"/>
                <w:szCs w:val="26"/>
                <w:lang w:val="en-US"/>
              </w:rPr>
              <w:t>11</w:t>
            </w:r>
          </w:p>
        </w:tc>
        <w:tc>
          <w:tcPr>
            <w:tcW w:w="938" w:type="dxa"/>
          </w:tcPr>
          <w:p w:rsidR="001C5806" w:rsidRPr="00DF2150" w:rsidRDefault="00860725" w:rsidP="001C5806">
            <w:pPr>
              <w:pStyle w:val="TableParagraph"/>
              <w:spacing w:before="79"/>
              <w:ind w:left="20" w:right="10"/>
              <w:jc w:val="center"/>
              <w:rPr>
                <w:b/>
                <w:spacing w:val="-10"/>
                <w:sz w:val="26"/>
                <w:szCs w:val="26"/>
                <w:lang w:val="en-US"/>
              </w:rPr>
            </w:pPr>
            <w:r>
              <w:rPr>
                <w:b/>
                <w:spacing w:val="-10"/>
                <w:sz w:val="26"/>
                <w:szCs w:val="26"/>
                <w:lang w:val="en-US"/>
              </w:rPr>
              <w:t>1</w:t>
            </w:r>
          </w:p>
        </w:tc>
      </w:tr>
    </w:tbl>
    <w:p w:rsidR="00D272FF" w:rsidRPr="001C5806" w:rsidRDefault="00D272FF">
      <w:pPr>
        <w:pStyle w:val="TableParagraph"/>
        <w:jc w:val="center"/>
        <w:rPr>
          <w:sz w:val="26"/>
          <w:szCs w:val="26"/>
        </w:rPr>
        <w:sectPr w:rsidR="00D272FF" w:rsidRPr="001C5806">
          <w:pgSz w:w="12240" w:h="15840"/>
          <w:pgMar w:top="1320" w:right="720" w:bottom="280" w:left="360" w:header="722" w:footer="0" w:gutter="0"/>
          <w:cols w:space="720"/>
        </w:sectPr>
      </w:pPr>
    </w:p>
    <w:p w:rsidR="00997B34" w:rsidRPr="004E167B" w:rsidRDefault="00997B34">
      <w:pPr>
        <w:rPr>
          <w:sz w:val="26"/>
          <w:szCs w:val="26"/>
        </w:rPr>
      </w:pPr>
    </w:p>
    <w:sectPr w:rsidR="00997B34" w:rsidRPr="004E167B">
      <w:type w:val="continuous"/>
      <w:pgSz w:w="12240" w:h="15840"/>
      <w:pgMar w:top="1320" w:right="720" w:bottom="280" w:left="360" w:header="722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2C7A" w:rsidRDefault="008C2C7A">
      <w:r>
        <w:separator/>
      </w:r>
    </w:p>
  </w:endnote>
  <w:endnote w:type="continuationSeparator" w:id="0">
    <w:p w:rsidR="008C2C7A" w:rsidRDefault="008C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2C7A" w:rsidRDefault="008C2C7A">
      <w:r>
        <w:separator/>
      </w:r>
    </w:p>
  </w:footnote>
  <w:footnote w:type="continuationSeparator" w:id="0">
    <w:p w:rsidR="008C2C7A" w:rsidRDefault="008C2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72FF" w:rsidRDefault="00997B34">
    <w:pPr>
      <w:pStyle w:val="BodyText"/>
      <w:spacing w:line="14" w:lineRule="auto"/>
      <w:rPr>
        <w:sz w:val="20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0" distR="0" simplePos="0" relativeHeight="487418368" behindDoc="1" locked="0" layoutInCell="1" allowOverlap="1">
              <wp:simplePos x="0" y="0"/>
              <wp:positionH relativeFrom="page">
                <wp:posOffset>3867021</wp:posOffset>
              </wp:positionH>
              <wp:positionV relativeFrom="page">
                <wp:posOffset>445977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D272FF" w:rsidRDefault="00997B3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 w:rsidR="00860725">
                            <w:rPr>
                              <w:noProof/>
                              <w:spacing w:val="-10"/>
                              <w:sz w:val="2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04.5pt;margin-top:35.1pt;width:13pt;height:15.3pt;z-index:-15898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B6ovzL4AAAAAoBAAAPAAAAAAAAAAAAAAAAAP8DAABkcnMvZG93bnJldi54bWxQSwUG&#10;AAAAAAQABADzAAAADAUAAAAA&#10;" filled="f" stroked="f">
              <v:path arrowok="t"/>
              <v:textbox inset="0,0,0,0">
                <w:txbxContent>
                  <w:p w:rsidR="00D272FF" w:rsidRDefault="00997B3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 w:rsidR="00860725">
                      <w:rPr>
                        <w:noProof/>
                        <w:spacing w:val="-10"/>
                        <w:sz w:val="24"/>
                      </w:rPr>
                      <w:t>4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96B35"/>
    <w:multiLevelType w:val="hybridMultilevel"/>
    <w:tmpl w:val="5F0CC8DA"/>
    <w:lvl w:ilvl="0" w:tplc="D16CA33E">
      <w:start w:val="2"/>
      <w:numFmt w:val="decimal"/>
      <w:lvlText w:val="%1."/>
      <w:lvlJc w:val="left"/>
      <w:pPr>
        <w:ind w:left="108" w:hanging="3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2CECCE7C">
      <w:numFmt w:val="bullet"/>
      <w:lvlText w:val="•"/>
      <w:lvlJc w:val="left"/>
      <w:pPr>
        <w:ind w:left="528" w:hanging="335"/>
      </w:pPr>
      <w:rPr>
        <w:rFonts w:hint="default"/>
        <w:lang w:val="vi" w:eastAsia="en-US" w:bidi="ar-SA"/>
      </w:rPr>
    </w:lvl>
    <w:lvl w:ilvl="2" w:tplc="ECB2F782">
      <w:numFmt w:val="bullet"/>
      <w:lvlText w:val="•"/>
      <w:lvlJc w:val="left"/>
      <w:pPr>
        <w:ind w:left="956" w:hanging="335"/>
      </w:pPr>
      <w:rPr>
        <w:rFonts w:hint="default"/>
        <w:lang w:val="vi" w:eastAsia="en-US" w:bidi="ar-SA"/>
      </w:rPr>
    </w:lvl>
    <w:lvl w:ilvl="3" w:tplc="FB883E40">
      <w:numFmt w:val="bullet"/>
      <w:lvlText w:val="•"/>
      <w:lvlJc w:val="left"/>
      <w:pPr>
        <w:ind w:left="1384" w:hanging="335"/>
      </w:pPr>
      <w:rPr>
        <w:rFonts w:hint="default"/>
        <w:lang w:val="vi" w:eastAsia="en-US" w:bidi="ar-SA"/>
      </w:rPr>
    </w:lvl>
    <w:lvl w:ilvl="4" w:tplc="8728822E">
      <w:numFmt w:val="bullet"/>
      <w:lvlText w:val="•"/>
      <w:lvlJc w:val="left"/>
      <w:pPr>
        <w:ind w:left="1812" w:hanging="335"/>
      </w:pPr>
      <w:rPr>
        <w:rFonts w:hint="default"/>
        <w:lang w:val="vi" w:eastAsia="en-US" w:bidi="ar-SA"/>
      </w:rPr>
    </w:lvl>
    <w:lvl w:ilvl="5" w:tplc="B7D6215E">
      <w:numFmt w:val="bullet"/>
      <w:lvlText w:val="•"/>
      <w:lvlJc w:val="left"/>
      <w:pPr>
        <w:ind w:left="2240" w:hanging="335"/>
      </w:pPr>
      <w:rPr>
        <w:rFonts w:hint="default"/>
        <w:lang w:val="vi" w:eastAsia="en-US" w:bidi="ar-SA"/>
      </w:rPr>
    </w:lvl>
    <w:lvl w:ilvl="6" w:tplc="6F4ACB4E">
      <w:numFmt w:val="bullet"/>
      <w:lvlText w:val="•"/>
      <w:lvlJc w:val="left"/>
      <w:pPr>
        <w:ind w:left="2668" w:hanging="335"/>
      </w:pPr>
      <w:rPr>
        <w:rFonts w:hint="default"/>
        <w:lang w:val="vi" w:eastAsia="en-US" w:bidi="ar-SA"/>
      </w:rPr>
    </w:lvl>
    <w:lvl w:ilvl="7" w:tplc="19D2FB0E">
      <w:numFmt w:val="bullet"/>
      <w:lvlText w:val="•"/>
      <w:lvlJc w:val="left"/>
      <w:pPr>
        <w:ind w:left="3096" w:hanging="335"/>
      </w:pPr>
      <w:rPr>
        <w:rFonts w:hint="default"/>
        <w:lang w:val="vi" w:eastAsia="en-US" w:bidi="ar-SA"/>
      </w:rPr>
    </w:lvl>
    <w:lvl w:ilvl="8" w:tplc="01402FF2">
      <w:numFmt w:val="bullet"/>
      <w:lvlText w:val="•"/>
      <w:lvlJc w:val="left"/>
      <w:pPr>
        <w:ind w:left="3524" w:hanging="335"/>
      </w:pPr>
      <w:rPr>
        <w:rFonts w:hint="default"/>
        <w:lang w:val="vi" w:eastAsia="en-US" w:bidi="ar-SA"/>
      </w:rPr>
    </w:lvl>
  </w:abstractNum>
  <w:abstractNum w:abstractNumId="1" w15:restartNumberingAfterBreak="0">
    <w:nsid w:val="09F81022"/>
    <w:multiLevelType w:val="multilevel"/>
    <w:tmpl w:val="51B4B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883225"/>
    <w:multiLevelType w:val="hybridMultilevel"/>
    <w:tmpl w:val="D03411D4"/>
    <w:lvl w:ilvl="0" w:tplc="48A20448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9"/>
        <w:sz w:val="28"/>
        <w:szCs w:val="28"/>
        <w:lang w:val="vi" w:eastAsia="en-US" w:bidi="ar-SA"/>
      </w:rPr>
    </w:lvl>
    <w:lvl w:ilvl="1" w:tplc="8780C2D6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473EA78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902C759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8CD8D35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47CCEC0A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C2E0BBE4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A9D6F73A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2D0EF7C0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3" w15:restartNumberingAfterBreak="0">
    <w:nsid w:val="1B7164B7"/>
    <w:multiLevelType w:val="multilevel"/>
    <w:tmpl w:val="1CF0A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992B0D"/>
    <w:multiLevelType w:val="multilevel"/>
    <w:tmpl w:val="76B45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C7ADF"/>
    <w:multiLevelType w:val="multilevel"/>
    <w:tmpl w:val="0A1AC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52CA5"/>
    <w:multiLevelType w:val="multilevel"/>
    <w:tmpl w:val="E708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C16ECD"/>
    <w:multiLevelType w:val="hybridMultilevel"/>
    <w:tmpl w:val="ED14CC64"/>
    <w:lvl w:ilvl="0" w:tplc="BA725C4E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A9CAB58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CBD0886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456CA526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419A315C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0FDE3EB8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725E011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19E8177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909C4906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8" w15:restartNumberingAfterBreak="0">
    <w:nsid w:val="3FE03A02"/>
    <w:multiLevelType w:val="multilevel"/>
    <w:tmpl w:val="450E7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1860A2"/>
    <w:multiLevelType w:val="hybridMultilevel"/>
    <w:tmpl w:val="E6E80AAE"/>
    <w:lvl w:ilvl="0" w:tplc="15FA87B8">
      <w:start w:val="1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841346">
      <w:numFmt w:val="bullet"/>
      <w:lvlText w:val="•"/>
      <w:lvlJc w:val="left"/>
      <w:pPr>
        <w:ind w:left="2340" w:hanging="280"/>
      </w:pPr>
      <w:rPr>
        <w:rFonts w:hint="default"/>
        <w:lang w:val="vi" w:eastAsia="en-US" w:bidi="ar-SA"/>
      </w:rPr>
    </w:lvl>
    <w:lvl w:ilvl="2" w:tplc="D456A2CA">
      <w:numFmt w:val="bullet"/>
      <w:lvlText w:val="•"/>
      <w:lvlJc w:val="left"/>
      <w:pPr>
        <w:ind w:left="3320" w:hanging="280"/>
      </w:pPr>
      <w:rPr>
        <w:rFonts w:hint="default"/>
        <w:lang w:val="vi" w:eastAsia="en-US" w:bidi="ar-SA"/>
      </w:rPr>
    </w:lvl>
    <w:lvl w:ilvl="3" w:tplc="B330ED6A">
      <w:numFmt w:val="bullet"/>
      <w:lvlText w:val="•"/>
      <w:lvlJc w:val="left"/>
      <w:pPr>
        <w:ind w:left="4300" w:hanging="280"/>
      </w:pPr>
      <w:rPr>
        <w:rFonts w:hint="default"/>
        <w:lang w:val="vi" w:eastAsia="en-US" w:bidi="ar-SA"/>
      </w:rPr>
    </w:lvl>
    <w:lvl w:ilvl="4" w:tplc="8B6E81DE">
      <w:numFmt w:val="bullet"/>
      <w:lvlText w:val="•"/>
      <w:lvlJc w:val="left"/>
      <w:pPr>
        <w:ind w:left="5280" w:hanging="280"/>
      </w:pPr>
      <w:rPr>
        <w:rFonts w:hint="default"/>
        <w:lang w:val="vi" w:eastAsia="en-US" w:bidi="ar-SA"/>
      </w:rPr>
    </w:lvl>
    <w:lvl w:ilvl="5" w:tplc="935E2A52">
      <w:numFmt w:val="bullet"/>
      <w:lvlText w:val="•"/>
      <w:lvlJc w:val="left"/>
      <w:pPr>
        <w:ind w:left="6260" w:hanging="280"/>
      </w:pPr>
      <w:rPr>
        <w:rFonts w:hint="default"/>
        <w:lang w:val="vi" w:eastAsia="en-US" w:bidi="ar-SA"/>
      </w:rPr>
    </w:lvl>
    <w:lvl w:ilvl="6" w:tplc="FA94A490">
      <w:numFmt w:val="bullet"/>
      <w:lvlText w:val="•"/>
      <w:lvlJc w:val="left"/>
      <w:pPr>
        <w:ind w:left="7240" w:hanging="280"/>
      </w:pPr>
      <w:rPr>
        <w:rFonts w:hint="default"/>
        <w:lang w:val="vi" w:eastAsia="en-US" w:bidi="ar-SA"/>
      </w:rPr>
    </w:lvl>
    <w:lvl w:ilvl="7" w:tplc="A56CADA4">
      <w:numFmt w:val="bullet"/>
      <w:lvlText w:val="•"/>
      <w:lvlJc w:val="left"/>
      <w:pPr>
        <w:ind w:left="8220" w:hanging="280"/>
      </w:pPr>
      <w:rPr>
        <w:rFonts w:hint="default"/>
        <w:lang w:val="vi" w:eastAsia="en-US" w:bidi="ar-SA"/>
      </w:rPr>
    </w:lvl>
    <w:lvl w:ilvl="8" w:tplc="0884F556">
      <w:numFmt w:val="bullet"/>
      <w:lvlText w:val="•"/>
      <w:lvlJc w:val="left"/>
      <w:pPr>
        <w:ind w:left="9200" w:hanging="280"/>
      </w:pPr>
      <w:rPr>
        <w:rFonts w:hint="default"/>
        <w:lang w:val="vi" w:eastAsia="en-US" w:bidi="ar-SA"/>
      </w:rPr>
    </w:lvl>
  </w:abstractNum>
  <w:abstractNum w:abstractNumId="10" w15:restartNumberingAfterBreak="0">
    <w:nsid w:val="4F216CF7"/>
    <w:multiLevelType w:val="hybridMultilevel"/>
    <w:tmpl w:val="1358534A"/>
    <w:lvl w:ilvl="0" w:tplc="9A5AE692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02CDB7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17B25112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B2227304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03A8A006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B7DABCA0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F66AD3F6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030C4E38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1166C704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11" w15:restartNumberingAfterBreak="0">
    <w:nsid w:val="513D4767"/>
    <w:multiLevelType w:val="multilevel"/>
    <w:tmpl w:val="08AE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4FF7C5A"/>
    <w:multiLevelType w:val="hybridMultilevel"/>
    <w:tmpl w:val="C8388100"/>
    <w:lvl w:ilvl="0" w:tplc="419ECEE4">
      <w:start w:val="1"/>
      <w:numFmt w:val="decimal"/>
      <w:lvlText w:val="%1."/>
      <w:lvlJc w:val="left"/>
      <w:pPr>
        <w:ind w:left="108" w:hanging="2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A232CC9E">
      <w:numFmt w:val="bullet"/>
      <w:lvlText w:val="•"/>
      <w:lvlJc w:val="left"/>
      <w:pPr>
        <w:ind w:left="528" w:hanging="280"/>
      </w:pPr>
      <w:rPr>
        <w:rFonts w:hint="default"/>
        <w:lang w:val="vi" w:eastAsia="en-US" w:bidi="ar-SA"/>
      </w:rPr>
    </w:lvl>
    <w:lvl w:ilvl="2" w:tplc="59381020">
      <w:numFmt w:val="bullet"/>
      <w:lvlText w:val="•"/>
      <w:lvlJc w:val="left"/>
      <w:pPr>
        <w:ind w:left="956" w:hanging="280"/>
      </w:pPr>
      <w:rPr>
        <w:rFonts w:hint="default"/>
        <w:lang w:val="vi" w:eastAsia="en-US" w:bidi="ar-SA"/>
      </w:rPr>
    </w:lvl>
    <w:lvl w:ilvl="3" w:tplc="DEF4CADA">
      <w:numFmt w:val="bullet"/>
      <w:lvlText w:val="•"/>
      <w:lvlJc w:val="left"/>
      <w:pPr>
        <w:ind w:left="1384" w:hanging="280"/>
      </w:pPr>
      <w:rPr>
        <w:rFonts w:hint="default"/>
        <w:lang w:val="vi" w:eastAsia="en-US" w:bidi="ar-SA"/>
      </w:rPr>
    </w:lvl>
    <w:lvl w:ilvl="4" w:tplc="CA5CE6A2">
      <w:numFmt w:val="bullet"/>
      <w:lvlText w:val="•"/>
      <w:lvlJc w:val="left"/>
      <w:pPr>
        <w:ind w:left="1812" w:hanging="280"/>
      </w:pPr>
      <w:rPr>
        <w:rFonts w:hint="default"/>
        <w:lang w:val="vi" w:eastAsia="en-US" w:bidi="ar-SA"/>
      </w:rPr>
    </w:lvl>
    <w:lvl w:ilvl="5" w:tplc="86920DEE">
      <w:numFmt w:val="bullet"/>
      <w:lvlText w:val="•"/>
      <w:lvlJc w:val="left"/>
      <w:pPr>
        <w:ind w:left="2240" w:hanging="280"/>
      </w:pPr>
      <w:rPr>
        <w:rFonts w:hint="default"/>
        <w:lang w:val="vi" w:eastAsia="en-US" w:bidi="ar-SA"/>
      </w:rPr>
    </w:lvl>
    <w:lvl w:ilvl="6" w:tplc="B0B6CBA0">
      <w:numFmt w:val="bullet"/>
      <w:lvlText w:val="•"/>
      <w:lvlJc w:val="left"/>
      <w:pPr>
        <w:ind w:left="2668" w:hanging="280"/>
      </w:pPr>
      <w:rPr>
        <w:rFonts w:hint="default"/>
        <w:lang w:val="vi" w:eastAsia="en-US" w:bidi="ar-SA"/>
      </w:rPr>
    </w:lvl>
    <w:lvl w:ilvl="7" w:tplc="4CA0FE9E">
      <w:numFmt w:val="bullet"/>
      <w:lvlText w:val="•"/>
      <w:lvlJc w:val="left"/>
      <w:pPr>
        <w:ind w:left="3096" w:hanging="280"/>
      </w:pPr>
      <w:rPr>
        <w:rFonts w:hint="default"/>
        <w:lang w:val="vi" w:eastAsia="en-US" w:bidi="ar-SA"/>
      </w:rPr>
    </w:lvl>
    <w:lvl w:ilvl="8" w:tplc="B5E6E462">
      <w:numFmt w:val="bullet"/>
      <w:lvlText w:val="•"/>
      <w:lvlJc w:val="left"/>
      <w:pPr>
        <w:ind w:left="3524" w:hanging="280"/>
      </w:pPr>
      <w:rPr>
        <w:rFonts w:hint="default"/>
        <w:lang w:val="vi" w:eastAsia="en-US" w:bidi="ar-SA"/>
      </w:rPr>
    </w:lvl>
  </w:abstractNum>
  <w:abstractNum w:abstractNumId="13" w15:restartNumberingAfterBreak="0">
    <w:nsid w:val="57615DA2"/>
    <w:multiLevelType w:val="hybridMultilevel"/>
    <w:tmpl w:val="A9B62E6C"/>
    <w:lvl w:ilvl="0" w:tplc="333A9792">
      <w:start w:val="4"/>
      <w:numFmt w:val="decimal"/>
      <w:lvlText w:val="%1."/>
      <w:lvlJc w:val="left"/>
      <w:pPr>
        <w:ind w:left="1360" w:hanging="2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C026DAA">
      <w:numFmt w:val="bullet"/>
      <w:lvlText w:val="-"/>
      <w:lvlJc w:val="left"/>
      <w:pPr>
        <w:ind w:left="1638" w:hanging="2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 w:tplc="830A9D52">
      <w:numFmt w:val="bullet"/>
      <w:lvlText w:val="•"/>
      <w:lvlJc w:val="left"/>
      <w:pPr>
        <w:ind w:left="2697" w:hanging="275"/>
      </w:pPr>
      <w:rPr>
        <w:rFonts w:hint="default"/>
        <w:lang w:val="vi" w:eastAsia="en-US" w:bidi="ar-SA"/>
      </w:rPr>
    </w:lvl>
    <w:lvl w:ilvl="3" w:tplc="E404EA38">
      <w:numFmt w:val="bullet"/>
      <w:lvlText w:val="•"/>
      <w:lvlJc w:val="left"/>
      <w:pPr>
        <w:ind w:left="3755" w:hanging="275"/>
      </w:pPr>
      <w:rPr>
        <w:rFonts w:hint="default"/>
        <w:lang w:val="vi" w:eastAsia="en-US" w:bidi="ar-SA"/>
      </w:rPr>
    </w:lvl>
    <w:lvl w:ilvl="4" w:tplc="1A2A38F8">
      <w:numFmt w:val="bullet"/>
      <w:lvlText w:val="•"/>
      <w:lvlJc w:val="left"/>
      <w:pPr>
        <w:ind w:left="4813" w:hanging="275"/>
      </w:pPr>
      <w:rPr>
        <w:rFonts w:hint="default"/>
        <w:lang w:val="vi" w:eastAsia="en-US" w:bidi="ar-SA"/>
      </w:rPr>
    </w:lvl>
    <w:lvl w:ilvl="5" w:tplc="E4BA6F5E">
      <w:numFmt w:val="bullet"/>
      <w:lvlText w:val="•"/>
      <w:lvlJc w:val="left"/>
      <w:pPr>
        <w:ind w:left="5871" w:hanging="275"/>
      </w:pPr>
      <w:rPr>
        <w:rFonts w:hint="default"/>
        <w:lang w:val="vi" w:eastAsia="en-US" w:bidi="ar-SA"/>
      </w:rPr>
    </w:lvl>
    <w:lvl w:ilvl="6" w:tplc="DD26B822">
      <w:numFmt w:val="bullet"/>
      <w:lvlText w:val="•"/>
      <w:lvlJc w:val="left"/>
      <w:pPr>
        <w:ind w:left="6928" w:hanging="275"/>
      </w:pPr>
      <w:rPr>
        <w:rFonts w:hint="default"/>
        <w:lang w:val="vi" w:eastAsia="en-US" w:bidi="ar-SA"/>
      </w:rPr>
    </w:lvl>
    <w:lvl w:ilvl="7" w:tplc="9A485C1C">
      <w:numFmt w:val="bullet"/>
      <w:lvlText w:val="•"/>
      <w:lvlJc w:val="left"/>
      <w:pPr>
        <w:ind w:left="7986" w:hanging="275"/>
      </w:pPr>
      <w:rPr>
        <w:rFonts w:hint="default"/>
        <w:lang w:val="vi" w:eastAsia="en-US" w:bidi="ar-SA"/>
      </w:rPr>
    </w:lvl>
    <w:lvl w:ilvl="8" w:tplc="2A960882">
      <w:numFmt w:val="bullet"/>
      <w:lvlText w:val="•"/>
      <w:lvlJc w:val="left"/>
      <w:pPr>
        <w:ind w:left="9044" w:hanging="275"/>
      </w:pPr>
      <w:rPr>
        <w:rFonts w:hint="default"/>
        <w:lang w:val="vi" w:eastAsia="en-US" w:bidi="ar-SA"/>
      </w:rPr>
    </w:lvl>
  </w:abstractNum>
  <w:abstractNum w:abstractNumId="14" w15:restartNumberingAfterBreak="0">
    <w:nsid w:val="5F05170E"/>
    <w:multiLevelType w:val="multilevel"/>
    <w:tmpl w:val="62AE4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AA5847"/>
    <w:multiLevelType w:val="hybridMultilevel"/>
    <w:tmpl w:val="B5E82A62"/>
    <w:lvl w:ilvl="0" w:tplc="626650DA">
      <w:numFmt w:val="bullet"/>
      <w:lvlText w:val="-"/>
      <w:lvlJc w:val="left"/>
      <w:pPr>
        <w:ind w:left="1080" w:hanging="1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145EA96E">
      <w:numFmt w:val="bullet"/>
      <w:lvlText w:val="•"/>
      <w:lvlJc w:val="left"/>
      <w:pPr>
        <w:ind w:left="1781" w:hanging="35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17"/>
        <w:sz w:val="28"/>
        <w:szCs w:val="28"/>
        <w:lang w:val="vi" w:eastAsia="en-US" w:bidi="ar-SA"/>
      </w:rPr>
    </w:lvl>
    <w:lvl w:ilvl="2" w:tplc="7B0C1976">
      <w:numFmt w:val="bullet"/>
      <w:lvlText w:val="•"/>
      <w:lvlJc w:val="left"/>
      <w:pPr>
        <w:ind w:left="2822" w:hanging="353"/>
      </w:pPr>
      <w:rPr>
        <w:rFonts w:hint="default"/>
        <w:lang w:val="vi" w:eastAsia="en-US" w:bidi="ar-SA"/>
      </w:rPr>
    </w:lvl>
    <w:lvl w:ilvl="3" w:tplc="458C956C">
      <w:numFmt w:val="bullet"/>
      <w:lvlText w:val="•"/>
      <w:lvlJc w:val="left"/>
      <w:pPr>
        <w:ind w:left="3864" w:hanging="353"/>
      </w:pPr>
      <w:rPr>
        <w:rFonts w:hint="default"/>
        <w:lang w:val="vi" w:eastAsia="en-US" w:bidi="ar-SA"/>
      </w:rPr>
    </w:lvl>
    <w:lvl w:ilvl="4" w:tplc="E2E61BDC">
      <w:numFmt w:val="bullet"/>
      <w:lvlText w:val="•"/>
      <w:lvlJc w:val="left"/>
      <w:pPr>
        <w:ind w:left="4906" w:hanging="353"/>
      </w:pPr>
      <w:rPr>
        <w:rFonts w:hint="default"/>
        <w:lang w:val="vi" w:eastAsia="en-US" w:bidi="ar-SA"/>
      </w:rPr>
    </w:lvl>
    <w:lvl w:ilvl="5" w:tplc="2D0EEBB8">
      <w:numFmt w:val="bullet"/>
      <w:lvlText w:val="•"/>
      <w:lvlJc w:val="left"/>
      <w:pPr>
        <w:ind w:left="5948" w:hanging="353"/>
      </w:pPr>
      <w:rPr>
        <w:rFonts w:hint="default"/>
        <w:lang w:val="vi" w:eastAsia="en-US" w:bidi="ar-SA"/>
      </w:rPr>
    </w:lvl>
    <w:lvl w:ilvl="6" w:tplc="A866C7F4">
      <w:numFmt w:val="bullet"/>
      <w:lvlText w:val="•"/>
      <w:lvlJc w:val="left"/>
      <w:pPr>
        <w:ind w:left="6991" w:hanging="353"/>
      </w:pPr>
      <w:rPr>
        <w:rFonts w:hint="default"/>
        <w:lang w:val="vi" w:eastAsia="en-US" w:bidi="ar-SA"/>
      </w:rPr>
    </w:lvl>
    <w:lvl w:ilvl="7" w:tplc="65665C54">
      <w:numFmt w:val="bullet"/>
      <w:lvlText w:val="•"/>
      <w:lvlJc w:val="left"/>
      <w:pPr>
        <w:ind w:left="8033" w:hanging="353"/>
      </w:pPr>
      <w:rPr>
        <w:rFonts w:hint="default"/>
        <w:lang w:val="vi" w:eastAsia="en-US" w:bidi="ar-SA"/>
      </w:rPr>
    </w:lvl>
    <w:lvl w:ilvl="8" w:tplc="61C2CB5E">
      <w:numFmt w:val="bullet"/>
      <w:lvlText w:val="•"/>
      <w:lvlJc w:val="left"/>
      <w:pPr>
        <w:ind w:left="9075" w:hanging="353"/>
      </w:pPr>
      <w:rPr>
        <w:rFonts w:hint="default"/>
        <w:lang w:val="vi" w:eastAsia="en-US" w:bidi="ar-SA"/>
      </w:rPr>
    </w:lvl>
  </w:abstractNum>
  <w:abstractNum w:abstractNumId="16" w15:restartNumberingAfterBreak="0">
    <w:nsid w:val="64D7620F"/>
    <w:multiLevelType w:val="multilevel"/>
    <w:tmpl w:val="4C804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C55C2A"/>
    <w:multiLevelType w:val="hybridMultilevel"/>
    <w:tmpl w:val="EB9668A8"/>
    <w:lvl w:ilvl="0" w:tplc="54C6CC0A">
      <w:start w:val="1"/>
      <w:numFmt w:val="decimal"/>
      <w:lvlText w:val="%1."/>
      <w:lvlJc w:val="left"/>
      <w:pPr>
        <w:ind w:left="108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2A2B926">
      <w:numFmt w:val="bullet"/>
      <w:lvlText w:val="•"/>
      <w:lvlJc w:val="left"/>
      <w:pPr>
        <w:ind w:left="528" w:hanging="333"/>
      </w:pPr>
      <w:rPr>
        <w:rFonts w:hint="default"/>
        <w:lang w:val="vi" w:eastAsia="en-US" w:bidi="ar-SA"/>
      </w:rPr>
    </w:lvl>
    <w:lvl w:ilvl="2" w:tplc="6486EE12">
      <w:numFmt w:val="bullet"/>
      <w:lvlText w:val="•"/>
      <w:lvlJc w:val="left"/>
      <w:pPr>
        <w:ind w:left="956" w:hanging="333"/>
      </w:pPr>
      <w:rPr>
        <w:rFonts w:hint="default"/>
        <w:lang w:val="vi" w:eastAsia="en-US" w:bidi="ar-SA"/>
      </w:rPr>
    </w:lvl>
    <w:lvl w:ilvl="3" w:tplc="DBB088A4">
      <w:numFmt w:val="bullet"/>
      <w:lvlText w:val="•"/>
      <w:lvlJc w:val="left"/>
      <w:pPr>
        <w:ind w:left="1384" w:hanging="333"/>
      </w:pPr>
      <w:rPr>
        <w:rFonts w:hint="default"/>
        <w:lang w:val="vi" w:eastAsia="en-US" w:bidi="ar-SA"/>
      </w:rPr>
    </w:lvl>
    <w:lvl w:ilvl="4" w:tplc="723CD356">
      <w:numFmt w:val="bullet"/>
      <w:lvlText w:val="•"/>
      <w:lvlJc w:val="left"/>
      <w:pPr>
        <w:ind w:left="1812" w:hanging="333"/>
      </w:pPr>
      <w:rPr>
        <w:rFonts w:hint="default"/>
        <w:lang w:val="vi" w:eastAsia="en-US" w:bidi="ar-SA"/>
      </w:rPr>
    </w:lvl>
    <w:lvl w:ilvl="5" w:tplc="211CB238">
      <w:numFmt w:val="bullet"/>
      <w:lvlText w:val="•"/>
      <w:lvlJc w:val="left"/>
      <w:pPr>
        <w:ind w:left="2240" w:hanging="333"/>
      </w:pPr>
      <w:rPr>
        <w:rFonts w:hint="default"/>
        <w:lang w:val="vi" w:eastAsia="en-US" w:bidi="ar-SA"/>
      </w:rPr>
    </w:lvl>
    <w:lvl w:ilvl="6" w:tplc="A0CC4E6E">
      <w:numFmt w:val="bullet"/>
      <w:lvlText w:val="•"/>
      <w:lvlJc w:val="left"/>
      <w:pPr>
        <w:ind w:left="2668" w:hanging="333"/>
      </w:pPr>
      <w:rPr>
        <w:rFonts w:hint="default"/>
        <w:lang w:val="vi" w:eastAsia="en-US" w:bidi="ar-SA"/>
      </w:rPr>
    </w:lvl>
    <w:lvl w:ilvl="7" w:tplc="34004658">
      <w:numFmt w:val="bullet"/>
      <w:lvlText w:val="•"/>
      <w:lvlJc w:val="left"/>
      <w:pPr>
        <w:ind w:left="3096" w:hanging="333"/>
      </w:pPr>
      <w:rPr>
        <w:rFonts w:hint="default"/>
        <w:lang w:val="vi" w:eastAsia="en-US" w:bidi="ar-SA"/>
      </w:rPr>
    </w:lvl>
    <w:lvl w:ilvl="8" w:tplc="03A088F0">
      <w:numFmt w:val="bullet"/>
      <w:lvlText w:val="•"/>
      <w:lvlJc w:val="left"/>
      <w:pPr>
        <w:ind w:left="3524" w:hanging="333"/>
      </w:pPr>
      <w:rPr>
        <w:rFonts w:hint="default"/>
        <w:lang w:val="vi" w:eastAsia="en-US" w:bidi="ar-SA"/>
      </w:rPr>
    </w:lvl>
  </w:abstractNum>
  <w:abstractNum w:abstractNumId="18" w15:restartNumberingAfterBreak="0">
    <w:nsid w:val="67741BC9"/>
    <w:multiLevelType w:val="hybridMultilevel"/>
    <w:tmpl w:val="453A5968"/>
    <w:lvl w:ilvl="0" w:tplc="488ECAB6">
      <w:start w:val="1"/>
      <w:numFmt w:val="decimal"/>
      <w:lvlText w:val="%1."/>
      <w:lvlJc w:val="left"/>
      <w:pPr>
        <w:ind w:left="108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2008682">
      <w:numFmt w:val="bullet"/>
      <w:lvlText w:val="•"/>
      <w:lvlJc w:val="left"/>
      <w:pPr>
        <w:ind w:left="528" w:hanging="291"/>
      </w:pPr>
      <w:rPr>
        <w:rFonts w:hint="default"/>
        <w:lang w:val="vi" w:eastAsia="en-US" w:bidi="ar-SA"/>
      </w:rPr>
    </w:lvl>
    <w:lvl w:ilvl="2" w:tplc="B628AAF4">
      <w:numFmt w:val="bullet"/>
      <w:lvlText w:val="•"/>
      <w:lvlJc w:val="left"/>
      <w:pPr>
        <w:ind w:left="956" w:hanging="291"/>
      </w:pPr>
      <w:rPr>
        <w:rFonts w:hint="default"/>
        <w:lang w:val="vi" w:eastAsia="en-US" w:bidi="ar-SA"/>
      </w:rPr>
    </w:lvl>
    <w:lvl w:ilvl="3" w:tplc="FECEC0F4">
      <w:numFmt w:val="bullet"/>
      <w:lvlText w:val="•"/>
      <w:lvlJc w:val="left"/>
      <w:pPr>
        <w:ind w:left="1384" w:hanging="291"/>
      </w:pPr>
      <w:rPr>
        <w:rFonts w:hint="default"/>
        <w:lang w:val="vi" w:eastAsia="en-US" w:bidi="ar-SA"/>
      </w:rPr>
    </w:lvl>
    <w:lvl w:ilvl="4" w:tplc="F61AF14E">
      <w:numFmt w:val="bullet"/>
      <w:lvlText w:val="•"/>
      <w:lvlJc w:val="left"/>
      <w:pPr>
        <w:ind w:left="1812" w:hanging="291"/>
      </w:pPr>
      <w:rPr>
        <w:rFonts w:hint="default"/>
        <w:lang w:val="vi" w:eastAsia="en-US" w:bidi="ar-SA"/>
      </w:rPr>
    </w:lvl>
    <w:lvl w:ilvl="5" w:tplc="ECC28910">
      <w:numFmt w:val="bullet"/>
      <w:lvlText w:val="•"/>
      <w:lvlJc w:val="left"/>
      <w:pPr>
        <w:ind w:left="2240" w:hanging="291"/>
      </w:pPr>
      <w:rPr>
        <w:rFonts w:hint="default"/>
        <w:lang w:val="vi" w:eastAsia="en-US" w:bidi="ar-SA"/>
      </w:rPr>
    </w:lvl>
    <w:lvl w:ilvl="6" w:tplc="B9405E34">
      <w:numFmt w:val="bullet"/>
      <w:lvlText w:val="•"/>
      <w:lvlJc w:val="left"/>
      <w:pPr>
        <w:ind w:left="2668" w:hanging="291"/>
      </w:pPr>
      <w:rPr>
        <w:rFonts w:hint="default"/>
        <w:lang w:val="vi" w:eastAsia="en-US" w:bidi="ar-SA"/>
      </w:rPr>
    </w:lvl>
    <w:lvl w:ilvl="7" w:tplc="84647B92">
      <w:numFmt w:val="bullet"/>
      <w:lvlText w:val="•"/>
      <w:lvlJc w:val="left"/>
      <w:pPr>
        <w:ind w:left="3096" w:hanging="291"/>
      </w:pPr>
      <w:rPr>
        <w:rFonts w:hint="default"/>
        <w:lang w:val="vi" w:eastAsia="en-US" w:bidi="ar-SA"/>
      </w:rPr>
    </w:lvl>
    <w:lvl w:ilvl="8" w:tplc="F9CEF788">
      <w:numFmt w:val="bullet"/>
      <w:lvlText w:val="•"/>
      <w:lvlJc w:val="left"/>
      <w:pPr>
        <w:ind w:left="3524" w:hanging="291"/>
      </w:pPr>
      <w:rPr>
        <w:rFonts w:hint="default"/>
        <w:lang w:val="vi" w:eastAsia="en-US" w:bidi="ar-SA"/>
      </w:rPr>
    </w:lvl>
  </w:abstractNum>
  <w:abstractNum w:abstractNumId="19" w15:restartNumberingAfterBreak="0">
    <w:nsid w:val="698E42A0"/>
    <w:multiLevelType w:val="multilevel"/>
    <w:tmpl w:val="891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B1A18A5"/>
    <w:multiLevelType w:val="multilevel"/>
    <w:tmpl w:val="67049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D2027AE"/>
    <w:multiLevelType w:val="multilevel"/>
    <w:tmpl w:val="DA78B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A33616"/>
    <w:multiLevelType w:val="multilevel"/>
    <w:tmpl w:val="73F8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7"/>
  </w:num>
  <w:num w:numId="3">
    <w:abstractNumId w:val="17"/>
  </w:num>
  <w:num w:numId="4">
    <w:abstractNumId w:val="18"/>
  </w:num>
  <w:num w:numId="5">
    <w:abstractNumId w:val="12"/>
  </w:num>
  <w:num w:numId="6">
    <w:abstractNumId w:val="2"/>
  </w:num>
  <w:num w:numId="7">
    <w:abstractNumId w:val="0"/>
  </w:num>
  <w:num w:numId="8">
    <w:abstractNumId w:val="13"/>
  </w:num>
  <w:num w:numId="9">
    <w:abstractNumId w:val="15"/>
  </w:num>
  <w:num w:numId="10">
    <w:abstractNumId w:val="9"/>
  </w:num>
  <w:num w:numId="11">
    <w:abstractNumId w:val="19"/>
  </w:num>
  <w:num w:numId="12">
    <w:abstractNumId w:val="21"/>
  </w:num>
  <w:num w:numId="13">
    <w:abstractNumId w:val="11"/>
  </w:num>
  <w:num w:numId="14">
    <w:abstractNumId w:val="4"/>
  </w:num>
  <w:num w:numId="15">
    <w:abstractNumId w:val="20"/>
  </w:num>
  <w:num w:numId="16">
    <w:abstractNumId w:val="22"/>
  </w:num>
  <w:num w:numId="17">
    <w:abstractNumId w:val="1"/>
  </w:num>
  <w:num w:numId="18">
    <w:abstractNumId w:val="16"/>
  </w:num>
  <w:num w:numId="19">
    <w:abstractNumId w:val="8"/>
  </w:num>
  <w:num w:numId="20">
    <w:abstractNumId w:val="3"/>
  </w:num>
  <w:num w:numId="21">
    <w:abstractNumId w:val="5"/>
  </w:num>
  <w:num w:numId="22">
    <w:abstractNumId w:val="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FF"/>
    <w:rsid w:val="001C5806"/>
    <w:rsid w:val="0026624E"/>
    <w:rsid w:val="00491BA7"/>
    <w:rsid w:val="004E167B"/>
    <w:rsid w:val="0061037C"/>
    <w:rsid w:val="0064570C"/>
    <w:rsid w:val="00860725"/>
    <w:rsid w:val="008C2C7A"/>
    <w:rsid w:val="008E799D"/>
    <w:rsid w:val="00997B34"/>
    <w:rsid w:val="00BD2BAA"/>
    <w:rsid w:val="00BE4271"/>
    <w:rsid w:val="00C82C5F"/>
    <w:rsid w:val="00D272FF"/>
    <w:rsid w:val="00DF2150"/>
    <w:rsid w:val="00E90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65F3E"/>
  <w15:docId w15:val="{791CD7C3-3711-4ED4-B570-21FD2F45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1"/>
    <w:qFormat/>
    <w:pPr>
      <w:ind w:left="1065" w:right="275"/>
      <w:jc w:val="center"/>
      <w:outlineLvl w:val="0"/>
    </w:pPr>
    <w:rPr>
      <w:b/>
      <w:bCs/>
      <w:sz w:val="40"/>
      <w:szCs w:val="40"/>
    </w:rPr>
  </w:style>
  <w:style w:type="paragraph" w:styleId="Heading2">
    <w:name w:val="heading 2"/>
    <w:basedOn w:val="Normal"/>
    <w:uiPriority w:val="1"/>
    <w:qFormat/>
    <w:pPr>
      <w:ind w:left="1360" w:hanging="280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167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080" w:hanging="28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91BA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82C5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4E167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vi"/>
    </w:rPr>
  </w:style>
  <w:style w:type="character" w:styleId="Strong">
    <w:name w:val="Strong"/>
    <w:basedOn w:val="DefaultParagraphFont"/>
    <w:uiPriority w:val="22"/>
    <w:qFormat/>
    <w:rsid w:val="004E167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0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dichospita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Rung Lưu Thị</dc:creator>
  <cp:lastModifiedBy>Rung Lưu Thị</cp:lastModifiedBy>
  <cp:revision>3</cp:revision>
  <dcterms:created xsi:type="dcterms:W3CDTF">2026-04-23T09:31:00Z</dcterms:created>
  <dcterms:modified xsi:type="dcterms:W3CDTF">2026-04-23T10:21:00Z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2026-02-27T00:00:00Z</vt:filetime>
  </property>
  <property fmtid="{D5CDD505-2E9C-101B-9397-08002B2CF9AE}" pid="4" name="Creator">
    <vt:lpwstr>www.smallpdf.com</vt:lpwstr>
  </property>
  <property fmtid="{D5CDD505-2E9C-101B-9397-08002B2CF9AE}" pid="5" name="LastSaved">
    <vt:filetime>2026-04-23T00:00:00Z</vt:filetime>
  </property>
  <property fmtid="{D5CDD505-2E9C-101B-9397-08002B2CF9AE}" pid="6" name="Producer">
    <vt:lpwstr>www.smallpdf.com</vt:lpwstr>
  </property>
</Properties>
</file>